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7D356" w14:textId="6C433E3B" w:rsidR="00827E9B" w:rsidRDefault="00280DDC">
      <w:pPr>
        <w:rPr>
          <w:rFonts w:ascii="ＭＳ ゴシック" w:eastAsia="ＭＳ ゴシック" w:hAnsi="ＭＳ ゴシック"/>
          <w:color w:val="000000"/>
        </w:rPr>
      </w:pPr>
      <w:r>
        <w:rPr>
          <w:rFonts w:ascii="ＭＳ ゴシック" w:eastAsia="ＭＳ ゴシック" w:hAnsi="ＭＳ ゴシック" w:hint="eastAsia"/>
          <w:color w:val="000000"/>
        </w:rPr>
        <w:t>別紙１</w:t>
      </w:r>
      <w:r w:rsidR="00827E9B">
        <w:rPr>
          <w:rFonts w:ascii="ＭＳ ゴシック" w:eastAsia="ＭＳ ゴシック" w:hAnsi="ＭＳ ゴシック" w:hint="eastAsia"/>
          <w:color w:val="000000"/>
        </w:rPr>
        <w:t xml:space="preserve">　　</w:t>
      </w:r>
      <w:r w:rsidR="00827E9B" w:rsidRPr="00827E9B">
        <w:rPr>
          <w:rFonts w:ascii="ＭＳ ゴシック" w:eastAsia="ＭＳ ゴシック" w:hAnsi="ＭＳ ゴシック" w:hint="eastAsia"/>
          <w:color w:val="000000"/>
        </w:rPr>
        <w:t>インバウンド向け施設改修事業（宿泊施設）</w:t>
      </w:r>
      <w:r w:rsidR="00827E9B">
        <w:rPr>
          <w:rFonts w:ascii="ＭＳ ゴシック" w:eastAsia="ＭＳ ゴシック" w:hAnsi="ＭＳ ゴシック" w:hint="eastAsia"/>
          <w:color w:val="000000"/>
        </w:rPr>
        <w:t>用</w:t>
      </w:r>
    </w:p>
    <w:p w14:paraId="47D86C9A" w14:textId="663982EE" w:rsidR="003F79F8" w:rsidRPr="00827E9B" w:rsidRDefault="00827E9B">
      <w:pPr>
        <w:rPr>
          <w:rFonts w:ascii="ＭＳ ゴシック" w:eastAsia="ＭＳ ゴシック" w:hAnsi="ＭＳ ゴシック"/>
          <w:color w:val="000000"/>
        </w:rPr>
      </w:pPr>
      <w:r>
        <w:rPr>
          <w:rFonts w:ascii="ＭＳ ゴシック" w:eastAsia="ＭＳ ゴシック" w:hAnsi="ＭＳ ゴシック" w:hint="eastAsia"/>
          <w:color w:val="000000"/>
        </w:rPr>
        <w:t xml:space="preserve">　　　　　　　　　　　　「観光地域高付加価値化整備化整備事業意向調査票」</w:t>
      </w:r>
      <w:bookmarkStart w:id="0" w:name="_Hlk239884169"/>
    </w:p>
    <w:tbl>
      <w:tblP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473"/>
      </w:tblGrid>
      <w:tr w:rsidR="003F79F8" w14:paraId="36E4DCEB" w14:textId="77777777">
        <w:tc>
          <w:tcPr>
            <w:tcW w:w="2263" w:type="dxa"/>
            <w:shd w:val="clear" w:color="auto" w:fill="auto"/>
          </w:tcPr>
          <w:bookmarkEnd w:id="0"/>
          <w:p w14:paraId="56ABC865" w14:textId="1B23150E" w:rsidR="003F79F8" w:rsidRDefault="00280DDC">
            <w:pPr>
              <w:rPr>
                <w:rFonts w:ascii="ＭＳ 明朝" w:hAnsi="ＭＳ 明朝"/>
                <w:color w:val="000000"/>
                <w:sz w:val="24"/>
              </w:rPr>
            </w:pPr>
            <w:r>
              <w:rPr>
                <w:rFonts w:ascii="ＭＳ 明朝" w:hAnsi="ＭＳ 明朝" w:hint="eastAsia"/>
                <w:color w:val="000000"/>
                <w:sz w:val="24"/>
              </w:rPr>
              <w:t>事業者名</w:t>
            </w:r>
          </w:p>
        </w:tc>
        <w:tc>
          <w:tcPr>
            <w:tcW w:w="7473" w:type="dxa"/>
            <w:shd w:val="clear" w:color="auto" w:fill="auto"/>
          </w:tcPr>
          <w:p w14:paraId="1733BCF6" w14:textId="77777777" w:rsidR="003F79F8" w:rsidRPr="00280DDC" w:rsidRDefault="003F79F8">
            <w:pPr>
              <w:rPr>
                <w:rFonts w:ascii="ＭＳ 明朝" w:hAnsi="ＭＳ 明朝"/>
                <w:color w:val="000000"/>
                <w:sz w:val="24"/>
              </w:rPr>
            </w:pPr>
          </w:p>
        </w:tc>
      </w:tr>
      <w:tr w:rsidR="00280DDC" w14:paraId="475DA5BD" w14:textId="77777777">
        <w:tc>
          <w:tcPr>
            <w:tcW w:w="2263" w:type="dxa"/>
            <w:shd w:val="clear" w:color="auto" w:fill="auto"/>
          </w:tcPr>
          <w:p w14:paraId="42B792E3" w14:textId="44E3AEC1" w:rsidR="00280DDC" w:rsidRDefault="00280DDC">
            <w:pPr>
              <w:rPr>
                <w:rFonts w:ascii="ＭＳ 明朝" w:hAnsi="ＭＳ 明朝"/>
                <w:color w:val="000000"/>
                <w:sz w:val="24"/>
              </w:rPr>
            </w:pPr>
            <w:r>
              <w:rPr>
                <w:rFonts w:ascii="ＭＳ 明朝" w:hAnsi="ＭＳ 明朝" w:hint="eastAsia"/>
                <w:color w:val="000000"/>
                <w:sz w:val="24"/>
              </w:rPr>
              <w:t>担当者名・連絡先</w:t>
            </w:r>
          </w:p>
        </w:tc>
        <w:tc>
          <w:tcPr>
            <w:tcW w:w="7473" w:type="dxa"/>
            <w:shd w:val="clear" w:color="auto" w:fill="auto"/>
          </w:tcPr>
          <w:p w14:paraId="52150CB9" w14:textId="77777777" w:rsidR="00280DDC" w:rsidRDefault="00280DDC">
            <w:pPr>
              <w:rPr>
                <w:rFonts w:ascii="ＭＳ 明朝" w:hAnsi="ＭＳ 明朝"/>
                <w:color w:val="000000"/>
                <w:sz w:val="24"/>
              </w:rPr>
            </w:pPr>
            <w:r>
              <w:rPr>
                <w:rFonts w:ascii="ＭＳ 明朝" w:hAnsi="ＭＳ 明朝" w:hint="eastAsia"/>
                <w:color w:val="000000"/>
                <w:sz w:val="24"/>
              </w:rPr>
              <w:t>担当者名：</w:t>
            </w:r>
          </w:p>
          <w:p w14:paraId="1FE61B46" w14:textId="77777777" w:rsidR="00280DDC" w:rsidRDefault="00280DDC">
            <w:pPr>
              <w:rPr>
                <w:rFonts w:ascii="ＭＳ 明朝" w:hAnsi="ＭＳ 明朝"/>
                <w:color w:val="000000"/>
                <w:sz w:val="24"/>
              </w:rPr>
            </w:pPr>
            <w:r>
              <w:rPr>
                <w:rFonts w:ascii="ＭＳ 明朝" w:hAnsi="ＭＳ 明朝" w:hint="eastAsia"/>
                <w:color w:val="000000"/>
                <w:sz w:val="24"/>
              </w:rPr>
              <w:t>電話番号：</w:t>
            </w:r>
          </w:p>
          <w:p w14:paraId="178AEAC7" w14:textId="16E842CE" w:rsidR="00280DDC" w:rsidRPr="00280DDC" w:rsidRDefault="00280DDC">
            <w:pPr>
              <w:rPr>
                <w:rFonts w:ascii="ＭＳ 明朝" w:hAnsi="ＭＳ 明朝"/>
                <w:color w:val="000000"/>
                <w:sz w:val="24"/>
              </w:rPr>
            </w:pPr>
            <w:r>
              <w:rPr>
                <w:rFonts w:ascii="ＭＳ 明朝" w:hAnsi="ＭＳ 明朝" w:hint="eastAsia"/>
                <w:color w:val="000000"/>
                <w:sz w:val="24"/>
              </w:rPr>
              <w:t>メールアドレス：</w:t>
            </w:r>
          </w:p>
        </w:tc>
      </w:tr>
      <w:tr w:rsidR="003F79F8" w14:paraId="5E829C05" w14:textId="77777777">
        <w:tc>
          <w:tcPr>
            <w:tcW w:w="2263" w:type="dxa"/>
            <w:shd w:val="clear" w:color="auto" w:fill="auto"/>
          </w:tcPr>
          <w:p w14:paraId="04FBFC04" w14:textId="77777777" w:rsidR="003F79F8" w:rsidRDefault="003F79F8">
            <w:pPr>
              <w:rPr>
                <w:rFonts w:ascii="ＭＳ 明朝" w:hAnsi="ＭＳ 明朝"/>
                <w:color w:val="000000"/>
                <w:sz w:val="24"/>
              </w:rPr>
            </w:pPr>
            <w:r>
              <w:rPr>
                <w:rFonts w:ascii="ＭＳ 明朝" w:hAnsi="ＭＳ 明朝" w:hint="eastAsia"/>
                <w:color w:val="000000"/>
                <w:sz w:val="24"/>
              </w:rPr>
              <w:t>施設名</w:t>
            </w:r>
          </w:p>
        </w:tc>
        <w:tc>
          <w:tcPr>
            <w:tcW w:w="7473" w:type="dxa"/>
            <w:shd w:val="clear" w:color="auto" w:fill="auto"/>
          </w:tcPr>
          <w:p w14:paraId="51FFD45C" w14:textId="77777777" w:rsidR="003F79F8" w:rsidRPr="00280DDC" w:rsidRDefault="003F79F8">
            <w:pPr>
              <w:rPr>
                <w:rFonts w:ascii="ＭＳ 明朝" w:hAnsi="ＭＳ 明朝"/>
                <w:color w:val="000000"/>
                <w:sz w:val="24"/>
              </w:rPr>
            </w:pPr>
          </w:p>
        </w:tc>
      </w:tr>
      <w:tr w:rsidR="003F79F8" w14:paraId="52E8D97E" w14:textId="77777777">
        <w:tc>
          <w:tcPr>
            <w:tcW w:w="2263" w:type="dxa"/>
            <w:shd w:val="clear" w:color="auto" w:fill="auto"/>
          </w:tcPr>
          <w:p w14:paraId="53A85A69" w14:textId="77777777" w:rsidR="003F79F8" w:rsidRDefault="003F79F8">
            <w:pPr>
              <w:rPr>
                <w:rFonts w:ascii="ＭＳ 明朝" w:hAnsi="ＭＳ 明朝"/>
                <w:color w:val="000000"/>
                <w:sz w:val="24"/>
              </w:rPr>
            </w:pPr>
            <w:r>
              <w:rPr>
                <w:rFonts w:ascii="ＭＳ 明朝" w:hAnsi="ＭＳ 明朝" w:hint="eastAsia"/>
                <w:color w:val="000000"/>
                <w:sz w:val="24"/>
              </w:rPr>
              <w:t>施設の種類(※)</w:t>
            </w:r>
          </w:p>
        </w:tc>
        <w:tc>
          <w:tcPr>
            <w:tcW w:w="7473" w:type="dxa"/>
            <w:shd w:val="clear" w:color="auto" w:fill="auto"/>
          </w:tcPr>
          <w:p w14:paraId="7CA14BE0" w14:textId="77777777" w:rsidR="003F79F8" w:rsidRPr="00280DDC" w:rsidRDefault="003F79F8">
            <w:pPr>
              <w:rPr>
                <w:rFonts w:ascii="ＭＳ 明朝" w:hAnsi="ＭＳ 明朝"/>
                <w:color w:val="000000"/>
                <w:sz w:val="24"/>
              </w:rPr>
            </w:pPr>
          </w:p>
        </w:tc>
      </w:tr>
      <w:tr w:rsidR="003F79F8" w14:paraId="16AF0A67" w14:textId="77777777">
        <w:tc>
          <w:tcPr>
            <w:tcW w:w="2263" w:type="dxa"/>
            <w:shd w:val="clear" w:color="auto" w:fill="auto"/>
          </w:tcPr>
          <w:p w14:paraId="49ECA032" w14:textId="77777777" w:rsidR="003F79F8" w:rsidRDefault="003F79F8">
            <w:pPr>
              <w:rPr>
                <w:rFonts w:ascii="ＭＳ 明朝" w:hAnsi="ＭＳ 明朝"/>
                <w:color w:val="000000"/>
                <w:sz w:val="24"/>
              </w:rPr>
            </w:pPr>
            <w:r>
              <w:rPr>
                <w:rFonts w:ascii="ＭＳ 明朝" w:hAnsi="ＭＳ 明朝" w:hint="eastAsia"/>
                <w:color w:val="000000"/>
                <w:sz w:val="24"/>
              </w:rPr>
              <w:t>所有者</w:t>
            </w:r>
          </w:p>
        </w:tc>
        <w:tc>
          <w:tcPr>
            <w:tcW w:w="7473" w:type="dxa"/>
            <w:shd w:val="clear" w:color="auto" w:fill="auto"/>
          </w:tcPr>
          <w:p w14:paraId="15CA8DCF" w14:textId="77777777" w:rsidR="003F79F8" w:rsidRPr="00280DDC" w:rsidRDefault="003F79F8">
            <w:pPr>
              <w:rPr>
                <w:rFonts w:ascii="ＭＳ 明朝" w:hAnsi="ＭＳ 明朝"/>
                <w:color w:val="000000"/>
                <w:sz w:val="24"/>
              </w:rPr>
            </w:pPr>
          </w:p>
        </w:tc>
      </w:tr>
      <w:tr w:rsidR="003F79F8" w14:paraId="5B34FD4B" w14:textId="77777777">
        <w:tc>
          <w:tcPr>
            <w:tcW w:w="2263" w:type="dxa"/>
            <w:shd w:val="clear" w:color="auto" w:fill="auto"/>
          </w:tcPr>
          <w:p w14:paraId="542EE0D7" w14:textId="77777777" w:rsidR="003F79F8" w:rsidRDefault="003F79F8">
            <w:pPr>
              <w:rPr>
                <w:rFonts w:ascii="ＭＳ 明朝" w:hAnsi="ＭＳ 明朝"/>
                <w:color w:val="000000"/>
                <w:sz w:val="24"/>
              </w:rPr>
            </w:pPr>
            <w:r>
              <w:rPr>
                <w:rFonts w:ascii="ＭＳ 明朝" w:hAnsi="ＭＳ 明朝" w:hint="eastAsia"/>
                <w:color w:val="000000"/>
                <w:sz w:val="24"/>
              </w:rPr>
              <w:t>経営ガイドライン</w:t>
            </w:r>
          </w:p>
          <w:p w14:paraId="257486A0" w14:textId="77777777" w:rsidR="003F79F8" w:rsidRDefault="003F79F8">
            <w:pPr>
              <w:rPr>
                <w:rFonts w:ascii="ＭＳ 明朝" w:hAnsi="ＭＳ 明朝"/>
                <w:color w:val="000000"/>
                <w:sz w:val="24"/>
              </w:rPr>
            </w:pPr>
            <w:r>
              <w:rPr>
                <w:rFonts w:ascii="ＭＳ 明朝" w:hAnsi="ＭＳ 明朝" w:hint="eastAsia"/>
                <w:color w:val="000000"/>
                <w:sz w:val="24"/>
              </w:rPr>
              <w:t>登録状況</w:t>
            </w:r>
          </w:p>
        </w:tc>
        <w:tc>
          <w:tcPr>
            <w:tcW w:w="7473" w:type="dxa"/>
            <w:shd w:val="clear" w:color="auto" w:fill="auto"/>
          </w:tcPr>
          <w:p w14:paraId="025D7EE5" w14:textId="77777777" w:rsidR="003F79F8" w:rsidRPr="00280DDC" w:rsidRDefault="003F79F8">
            <w:pPr>
              <w:rPr>
                <w:rFonts w:ascii="ＭＳ 明朝" w:hAnsi="ＭＳ 明朝"/>
                <w:color w:val="000000"/>
                <w:sz w:val="24"/>
              </w:rPr>
            </w:pPr>
            <w:r w:rsidRPr="00280DDC">
              <w:rPr>
                <w:rFonts w:ascii="ＭＳ 明朝" w:hAnsi="ＭＳ 明朝" w:hint="eastAsia"/>
                <w:color w:val="000000"/>
                <w:sz w:val="24"/>
              </w:rPr>
              <w:t>［ 高付加価値経営旅館等 ・ 準高付加価値経営旅館等 ］</w:t>
            </w:r>
          </w:p>
          <w:p w14:paraId="57D9D7B4" w14:textId="77777777" w:rsidR="003F79F8" w:rsidRPr="00280DDC" w:rsidRDefault="003F79F8">
            <w:pPr>
              <w:ind w:firstLineChars="100" w:firstLine="240"/>
              <w:rPr>
                <w:rFonts w:ascii="ＭＳ 明朝" w:hAnsi="ＭＳ 明朝"/>
                <w:color w:val="000000"/>
                <w:sz w:val="24"/>
              </w:rPr>
            </w:pPr>
            <w:r w:rsidRPr="00280DDC">
              <w:rPr>
                <w:rFonts w:ascii="ＭＳ 明朝" w:hAnsi="ＭＳ 明朝" w:hint="eastAsia"/>
                <w:color w:val="000000"/>
                <w:sz w:val="24"/>
              </w:rPr>
              <w:t>年　月　　登録・申請済・申請予定</w:t>
            </w:r>
          </w:p>
        </w:tc>
      </w:tr>
      <w:tr w:rsidR="003F79F8" w14:paraId="6C50EFF1" w14:textId="77777777">
        <w:tc>
          <w:tcPr>
            <w:tcW w:w="2263" w:type="dxa"/>
            <w:shd w:val="clear" w:color="auto" w:fill="auto"/>
          </w:tcPr>
          <w:p w14:paraId="1AE5FC1E" w14:textId="3926C66B" w:rsidR="003F79F8" w:rsidRDefault="003F79F8">
            <w:pPr>
              <w:rPr>
                <w:rFonts w:ascii="ＭＳ 明朝" w:hAnsi="ＭＳ 明朝"/>
                <w:color w:val="000000"/>
                <w:sz w:val="24"/>
              </w:rPr>
            </w:pPr>
            <w:r>
              <w:rPr>
                <w:rFonts w:ascii="ＭＳ 明朝" w:hAnsi="ＭＳ 明朝" w:hint="eastAsia"/>
                <w:color w:val="000000"/>
                <w:sz w:val="24"/>
              </w:rPr>
              <w:t>事業実施</w:t>
            </w:r>
            <w:r w:rsidR="00BD3455">
              <w:rPr>
                <w:rFonts w:ascii="ＭＳ 明朝" w:hAnsi="ＭＳ 明朝" w:hint="eastAsia"/>
                <w:color w:val="000000"/>
                <w:sz w:val="24"/>
              </w:rPr>
              <w:t>年度</w:t>
            </w:r>
          </w:p>
        </w:tc>
        <w:tc>
          <w:tcPr>
            <w:tcW w:w="7473" w:type="dxa"/>
            <w:shd w:val="clear" w:color="auto" w:fill="auto"/>
          </w:tcPr>
          <w:p w14:paraId="0405C486" w14:textId="0A4D8F45" w:rsidR="003F79F8" w:rsidRPr="00280DDC" w:rsidRDefault="00BD3455">
            <w:pPr>
              <w:rPr>
                <w:rFonts w:ascii="ＭＳ 明朝" w:hAnsi="ＭＳ 明朝"/>
                <w:color w:val="000000"/>
                <w:sz w:val="24"/>
              </w:rPr>
            </w:pPr>
            <w:r w:rsidRPr="00280DDC">
              <w:rPr>
                <w:rFonts w:ascii="ＭＳ 明朝" w:hAnsi="ＭＳ 明朝" w:hint="eastAsia"/>
                <w:color w:val="000000"/>
                <w:sz w:val="24"/>
              </w:rPr>
              <w:t>令和　　年度</w:t>
            </w:r>
          </w:p>
        </w:tc>
      </w:tr>
      <w:tr w:rsidR="003F79F8" w14:paraId="7603ABE7" w14:textId="77777777">
        <w:trPr>
          <w:trHeight w:val="365"/>
        </w:trPr>
        <w:tc>
          <w:tcPr>
            <w:tcW w:w="2263" w:type="dxa"/>
            <w:shd w:val="clear" w:color="auto" w:fill="auto"/>
          </w:tcPr>
          <w:p w14:paraId="0128E662" w14:textId="77777777" w:rsidR="003F79F8" w:rsidRDefault="003F79F8">
            <w:pPr>
              <w:rPr>
                <w:rFonts w:ascii="ＭＳ 明朝" w:hAnsi="ＭＳ 明朝"/>
                <w:color w:val="000000"/>
                <w:sz w:val="24"/>
              </w:rPr>
            </w:pPr>
            <w:r>
              <w:rPr>
                <w:rFonts w:ascii="ＭＳ 明朝" w:hAnsi="ＭＳ 明朝" w:hint="eastAsia"/>
                <w:color w:val="000000"/>
                <w:sz w:val="24"/>
              </w:rPr>
              <w:t>事業内容</w:t>
            </w:r>
          </w:p>
        </w:tc>
        <w:tc>
          <w:tcPr>
            <w:tcW w:w="7473" w:type="dxa"/>
            <w:shd w:val="clear" w:color="auto" w:fill="auto"/>
          </w:tcPr>
          <w:p w14:paraId="191AF68D" w14:textId="77777777" w:rsidR="003F79F8" w:rsidRPr="00280DDC" w:rsidRDefault="003F79F8">
            <w:pPr>
              <w:rPr>
                <w:rFonts w:ascii="ＭＳ 明朝" w:hAnsi="ＭＳ 明朝"/>
                <w:color w:val="000000"/>
                <w:sz w:val="24"/>
              </w:rPr>
            </w:pPr>
            <w:r w:rsidRPr="00280DDC">
              <w:rPr>
                <w:rFonts w:ascii="ＭＳ 明朝" w:hAnsi="ＭＳ 明朝" w:hint="eastAsia"/>
                <w:color w:val="000000"/>
                <w:sz w:val="24"/>
              </w:rPr>
              <w:t>和洋室化　　　　　　　　　　　　室</w:t>
            </w:r>
          </w:p>
          <w:p w14:paraId="3A713480" w14:textId="77777777" w:rsidR="003F79F8" w:rsidRPr="00280DDC" w:rsidRDefault="003F79F8">
            <w:pPr>
              <w:rPr>
                <w:rFonts w:ascii="ＭＳ 明朝" w:hAnsi="ＭＳ 明朝"/>
                <w:color w:val="000000"/>
                <w:sz w:val="24"/>
              </w:rPr>
            </w:pPr>
            <w:r w:rsidRPr="00280DDC">
              <w:rPr>
                <w:rFonts w:ascii="ＭＳ 明朝" w:hAnsi="ＭＳ 明朝" w:hint="eastAsia"/>
                <w:color w:val="000000"/>
                <w:sz w:val="24"/>
              </w:rPr>
              <w:t>部屋付き露天風呂の設置　　　　　室</w:t>
            </w:r>
          </w:p>
          <w:p w14:paraId="23F7D719" w14:textId="77777777" w:rsidR="003F79F8" w:rsidRPr="00280DDC" w:rsidRDefault="003F79F8">
            <w:pPr>
              <w:rPr>
                <w:rFonts w:ascii="ＭＳ 明朝" w:hAnsi="ＭＳ 明朝"/>
                <w:color w:val="000000"/>
                <w:sz w:val="24"/>
              </w:rPr>
            </w:pPr>
            <w:r w:rsidRPr="00280DDC">
              <w:rPr>
                <w:rFonts w:ascii="ＭＳ 明朝" w:hAnsi="ＭＳ 明朝" w:hint="eastAsia"/>
                <w:color w:val="000000"/>
                <w:sz w:val="24"/>
              </w:rPr>
              <w:t>客室面積の増加を伴う改修　　　　室</w:t>
            </w:r>
          </w:p>
        </w:tc>
      </w:tr>
      <w:tr w:rsidR="003F79F8" w14:paraId="03717963" w14:textId="77777777">
        <w:tc>
          <w:tcPr>
            <w:tcW w:w="2263" w:type="dxa"/>
            <w:shd w:val="clear" w:color="auto" w:fill="auto"/>
          </w:tcPr>
          <w:p w14:paraId="05E6A43F" w14:textId="475EC637" w:rsidR="003F79F8" w:rsidRDefault="003F79F8">
            <w:pPr>
              <w:rPr>
                <w:rFonts w:ascii="ＭＳ 明朝" w:hAnsi="ＭＳ 明朝"/>
                <w:color w:val="000000"/>
                <w:sz w:val="24"/>
              </w:rPr>
            </w:pPr>
            <w:r>
              <w:rPr>
                <w:rFonts w:ascii="ＭＳ 明朝" w:hAnsi="ＭＳ 明朝" w:hint="eastAsia"/>
                <w:color w:val="000000"/>
                <w:sz w:val="24"/>
              </w:rPr>
              <w:t>事業費</w:t>
            </w:r>
            <w:r w:rsidR="00BD3455">
              <w:rPr>
                <w:rFonts w:ascii="ＭＳ 明朝" w:hAnsi="ＭＳ 明朝" w:hint="eastAsia"/>
                <w:color w:val="000000"/>
                <w:sz w:val="24"/>
              </w:rPr>
              <w:t>（税抜）</w:t>
            </w:r>
          </w:p>
        </w:tc>
        <w:tc>
          <w:tcPr>
            <w:tcW w:w="7473" w:type="dxa"/>
            <w:shd w:val="clear" w:color="auto" w:fill="auto"/>
          </w:tcPr>
          <w:p w14:paraId="7C37CAF1" w14:textId="77777777" w:rsidR="003F79F8" w:rsidRPr="00280DDC" w:rsidRDefault="003F79F8">
            <w:pPr>
              <w:rPr>
                <w:rFonts w:ascii="ＭＳ 明朝" w:hAnsi="ＭＳ 明朝"/>
                <w:color w:val="000000"/>
                <w:sz w:val="24"/>
              </w:rPr>
            </w:pPr>
          </w:p>
        </w:tc>
      </w:tr>
      <w:tr w:rsidR="003F79F8" w14:paraId="051699CC" w14:textId="77777777">
        <w:tc>
          <w:tcPr>
            <w:tcW w:w="2263" w:type="dxa"/>
            <w:shd w:val="clear" w:color="auto" w:fill="auto"/>
          </w:tcPr>
          <w:p w14:paraId="17E30AC8" w14:textId="77777777" w:rsidR="003F79F8" w:rsidRDefault="003F79F8">
            <w:pPr>
              <w:rPr>
                <w:rFonts w:ascii="ＭＳ 明朝" w:hAnsi="ＭＳ 明朝"/>
                <w:color w:val="000000"/>
                <w:sz w:val="24"/>
              </w:rPr>
            </w:pPr>
            <w:r>
              <w:rPr>
                <w:rFonts w:ascii="ＭＳ 明朝" w:hAnsi="ＭＳ 明朝" w:hint="eastAsia"/>
                <w:color w:val="000000"/>
                <w:sz w:val="24"/>
              </w:rPr>
              <w:t>平均客室単価</w:t>
            </w:r>
          </w:p>
          <w:p w14:paraId="7C214D14" w14:textId="77777777" w:rsidR="003F79F8" w:rsidRDefault="003F79F8">
            <w:pPr>
              <w:rPr>
                <w:rFonts w:ascii="ＭＳ 明朝" w:hAnsi="ＭＳ 明朝"/>
                <w:color w:val="000000"/>
                <w:sz w:val="24"/>
              </w:rPr>
            </w:pPr>
            <w:r>
              <w:rPr>
                <w:rFonts w:ascii="ＭＳ 明朝" w:hAnsi="ＭＳ 明朝" w:hint="eastAsia"/>
                <w:color w:val="000000"/>
                <w:sz w:val="24"/>
              </w:rPr>
              <w:t>（年間平均）</w:t>
            </w:r>
          </w:p>
          <w:p w14:paraId="249701D6" w14:textId="77777777" w:rsidR="003F79F8" w:rsidRDefault="003F79F8">
            <w:pPr>
              <w:ind w:left="240" w:hangingChars="100" w:hanging="240"/>
              <w:rPr>
                <w:rFonts w:ascii="ＭＳ 明朝" w:hAnsi="ＭＳ 明朝"/>
                <w:color w:val="000000"/>
                <w:sz w:val="24"/>
              </w:rPr>
            </w:pPr>
          </w:p>
        </w:tc>
        <w:tc>
          <w:tcPr>
            <w:tcW w:w="7473" w:type="dxa"/>
            <w:shd w:val="clear" w:color="auto" w:fill="auto"/>
          </w:tcPr>
          <w:p w14:paraId="502E3519" w14:textId="77777777" w:rsidR="003F79F8" w:rsidRDefault="003F79F8">
            <w:pPr>
              <w:rPr>
                <w:rFonts w:ascii="ＭＳ 明朝" w:hAnsi="ＭＳ 明朝"/>
                <w:color w:val="000000"/>
                <w:sz w:val="24"/>
              </w:rPr>
            </w:pPr>
            <w:r>
              <w:rPr>
                <w:rFonts w:ascii="ＭＳ 明朝" w:hAnsi="ＭＳ 明朝" w:hint="eastAsia"/>
                <w:color w:val="000000"/>
                <w:sz w:val="24"/>
              </w:rPr>
              <w:t>現　況：</w:t>
            </w:r>
            <w:r>
              <w:rPr>
                <w:rFonts w:ascii="ＭＳ ゴシック" w:eastAsia="ＭＳ ゴシック" w:hAnsi="ＭＳ ゴシック" w:hint="eastAsia"/>
                <w:color w:val="000000"/>
                <w:sz w:val="24"/>
              </w:rPr>
              <w:t xml:space="preserve">　　　</w:t>
            </w:r>
            <w:r>
              <w:rPr>
                <w:rFonts w:ascii="ＭＳ 明朝" w:hAnsi="ＭＳ 明朝" w:hint="eastAsia"/>
                <w:color w:val="000000"/>
                <w:sz w:val="24"/>
              </w:rPr>
              <w:t>円/泊　…Ａ</w:t>
            </w:r>
          </w:p>
          <w:p w14:paraId="17B7EF6E" w14:textId="77777777" w:rsidR="003F79F8" w:rsidRDefault="003F79F8">
            <w:pPr>
              <w:rPr>
                <w:rFonts w:ascii="ＭＳ 明朝" w:hAnsi="ＭＳ 明朝"/>
                <w:color w:val="000000"/>
                <w:sz w:val="24"/>
              </w:rPr>
            </w:pPr>
            <w:r>
              <w:rPr>
                <w:rFonts w:ascii="ＭＳ 明朝" w:hAnsi="ＭＳ 明朝" w:hint="eastAsia"/>
                <w:color w:val="000000"/>
                <w:sz w:val="24"/>
              </w:rPr>
              <w:t>改修後：</w:t>
            </w:r>
            <w:r>
              <w:rPr>
                <w:rFonts w:ascii="ＭＳ ゴシック" w:eastAsia="ＭＳ ゴシック" w:hAnsi="ＭＳ ゴシック" w:hint="eastAsia"/>
                <w:color w:val="000000"/>
                <w:sz w:val="24"/>
              </w:rPr>
              <w:t xml:space="preserve">　　　</w:t>
            </w:r>
            <w:r>
              <w:rPr>
                <w:rFonts w:ascii="ＭＳ 明朝" w:hAnsi="ＭＳ 明朝" w:hint="eastAsia"/>
                <w:color w:val="000000"/>
                <w:sz w:val="24"/>
              </w:rPr>
              <w:t>円/泊　…Ｂ</w:t>
            </w:r>
          </w:p>
          <w:p w14:paraId="0668FF4B" w14:textId="77777777" w:rsidR="003F79F8" w:rsidRDefault="003F79F8">
            <w:pPr>
              <w:rPr>
                <w:rFonts w:ascii="ＭＳ 明朝" w:hAnsi="ＭＳ 明朝"/>
                <w:color w:val="000000"/>
                <w:sz w:val="24"/>
              </w:rPr>
            </w:pPr>
            <w:r>
              <w:rPr>
                <w:rFonts w:ascii="ＭＳ 明朝" w:hAnsi="ＭＳ 明朝" w:hint="eastAsia"/>
                <w:color w:val="000000"/>
                <w:sz w:val="24"/>
              </w:rPr>
              <w:t>増加率（Ｂ－Ａ）/Ａ×100：　　　％増　［5</w:t>
            </w:r>
            <w:r>
              <w:rPr>
                <w:rFonts w:ascii="ＭＳ 明朝" w:hAnsi="ＭＳ 明朝"/>
                <w:color w:val="000000"/>
                <w:sz w:val="24"/>
              </w:rPr>
              <w:t>0</w:t>
            </w:r>
            <w:r>
              <w:rPr>
                <w:rFonts w:ascii="ＭＳ 明朝" w:hAnsi="ＭＳ 明朝" w:hint="eastAsia"/>
                <w:color w:val="000000"/>
                <w:sz w:val="24"/>
              </w:rPr>
              <w:t>％以上］</w:t>
            </w:r>
          </w:p>
        </w:tc>
      </w:tr>
      <w:tr w:rsidR="003F79F8" w14:paraId="339F851A" w14:textId="77777777">
        <w:trPr>
          <w:trHeight w:val="1696"/>
        </w:trPr>
        <w:tc>
          <w:tcPr>
            <w:tcW w:w="2263" w:type="dxa"/>
            <w:shd w:val="clear" w:color="auto" w:fill="auto"/>
          </w:tcPr>
          <w:p w14:paraId="4F16C767" w14:textId="77777777" w:rsidR="003F79F8" w:rsidRDefault="003F79F8">
            <w:pPr>
              <w:rPr>
                <w:rFonts w:ascii="ＭＳ 明朝" w:hAnsi="ＭＳ 明朝"/>
                <w:color w:val="000000"/>
                <w:sz w:val="24"/>
              </w:rPr>
            </w:pPr>
            <w:r>
              <w:rPr>
                <w:rFonts w:ascii="ＭＳ 明朝" w:hAnsi="ＭＳ 明朝" w:hint="eastAsia"/>
                <w:color w:val="000000"/>
                <w:sz w:val="24"/>
              </w:rPr>
              <w:t>インバウンド向け</w:t>
            </w:r>
          </w:p>
          <w:p w14:paraId="37EC9F46" w14:textId="77777777" w:rsidR="003F79F8" w:rsidRDefault="003F79F8">
            <w:pPr>
              <w:rPr>
                <w:rFonts w:ascii="ＭＳ 明朝" w:hAnsi="ＭＳ 明朝"/>
                <w:color w:val="000000"/>
                <w:sz w:val="24"/>
              </w:rPr>
            </w:pPr>
            <w:r>
              <w:rPr>
                <w:rFonts w:ascii="ＭＳ 明朝" w:hAnsi="ＭＳ 明朝" w:hint="eastAsia"/>
                <w:color w:val="000000"/>
                <w:sz w:val="24"/>
              </w:rPr>
              <w:t>ソフト対策</w:t>
            </w:r>
          </w:p>
        </w:tc>
        <w:tc>
          <w:tcPr>
            <w:tcW w:w="7473" w:type="dxa"/>
            <w:shd w:val="clear" w:color="auto" w:fill="auto"/>
          </w:tcPr>
          <w:p w14:paraId="0BA706A4" w14:textId="77777777" w:rsidR="003F79F8" w:rsidRDefault="003F79F8">
            <w:pPr>
              <w:spacing w:line="120" w:lineRule="exact"/>
              <w:rPr>
                <w:rFonts w:ascii="ＭＳ 明朝" w:hAnsi="ＭＳ 明朝"/>
                <w:color w:val="000000"/>
                <w:sz w:val="24"/>
              </w:rPr>
            </w:pPr>
          </w:p>
          <w:tbl>
            <w:tblPr>
              <w:tblW w:w="7225"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1424"/>
              <w:gridCol w:w="1549"/>
            </w:tblGrid>
            <w:tr w:rsidR="003F79F8" w14:paraId="79D61980" w14:textId="77777777">
              <w:trPr>
                <w:trHeight w:val="255"/>
              </w:trPr>
              <w:tc>
                <w:tcPr>
                  <w:tcW w:w="4252" w:type="dxa"/>
                  <w:shd w:val="clear" w:color="auto" w:fill="auto"/>
                  <w:vAlign w:val="center"/>
                </w:tcPr>
                <w:p w14:paraId="21B67CA0" w14:textId="77777777" w:rsidR="003F79F8" w:rsidRDefault="003F79F8">
                  <w:pPr>
                    <w:widowControl/>
                    <w:spacing w:line="280" w:lineRule="exact"/>
                    <w:jc w:val="center"/>
                    <w:rPr>
                      <w:rFonts w:ascii="ＭＳ 明朝" w:hAnsi="ＭＳ 明朝"/>
                      <w:color w:val="000000"/>
                      <w:sz w:val="24"/>
                    </w:rPr>
                  </w:pPr>
                  <w:r>
                    <w:rPr>
                      <w:rFonts w:ascii="ＭＳ 明朝" w:hAnsi="ＭＳ 明朝" w:hint="eastAsia"/>
                      <w:color w:val="000000"/>
                      <w:sz w:val="24"/>
                    </w:rPr>
                    <w:t>内容</w:t>
                  </w:r>
                </w:p>
              </w:tc>
              <w:tc>
                <w:tcPr>
                  <w:tcW w:w="1424" w:type="dxa"/>
                  <w:shd w:val="clear" w:color="auto" w:fill="auto"/>
                  <w:vAlign w:val="center"/>
                </w:tcPr>
                <w:p w14:paraId="70D7BEB1" w14:textId="77777777" w:rsidR="003F79F8" w:rsidRDefault="003F79F8">
                  <w:pPr>
                    <w:widowControl/>
                    <w:spacing w:line="280" w:lineRule="exact"/>
                    <w:jc w:val="center"/>
                    <w:rPr>
                      <w:rFonts w:ascii="ＭＳ 明朝" w:hAnsi="ＭＳ 明朝"/>
                      <w:color w:val="000000"/>
                      <w:sz w:val="24"/>
                    </w:rPr>
                  </w:pPr>
                  <w:r>
                    <w:rPr>
                      <w:rFonts w:ascii="ＭＳ 明朝" w:hAnsi="ＭＳ 明朝" w:hint="eastAsia"/>
                      <w:color w:val="000000"/>
                      <w:sz w:val="24"/>
                    </w:rPr>
                    <w:t>対応済</w:t>
                  </w:r>
                </w:p>
              </w:tc>
              <w:tc>
                <w:tcPr>
                  <w:tcW w:w="1549" w:type="dxa"/>
                  <w:shd w:val="clear" w:color="auto" w:fill="auto"/>
                  <w:vAlign w:val="center"/>
                </w:tcPr>
                <w:p w14:paraId="1FBB91D3" w14:textId="77777777" w:rsidR="003F79F8" w:rsidRDefault="003F79F8">
                  <w:pPr>
                    <w:widowControl/>
                    <w:spacing w:line="280" w:lineRule="exact"/>
                    <w:jc w:val="center"/>
                    <w:rPr>
                      <w:rFonts w:ascii="ＭＳ 明朝" w:hAnsi="ＭＳ 明朝"/>
                      <w:color w:val="000000"/>
                      <w:sz w:val="24"/>
                    </w:rPr>
                  </w:pPr>
                  <w:r>
                    <w:rPr>
                      <w:rFonts w:ascii="ＭＳ 明朝" w:hAnsi="ＭＳ 明朝" w:hint="eastAsia"/>
                      <w:color w:val="000000"/>
                      <w:sz w:val="24"/>
                    </w:rPr>
                    <w:t>対応予定</w:t>
                  </w:r>
                </w:p>
              </w:tc>
            </w:tr>
            <w:tr w:rsidR="003F79F8" w14:paraId="3804D54F" w14:textId="77777777">
              <w:tc>
                <w:tcPr>
                  <w:tcW w:w="4252" w:type="dxa"/>
                  <w:shd w:val="clear" w:color="auto" w:fill="auto"/>
                </w:tcPr>
                <w:p w14:paraId="259D3924" w14:textId="77777777" w:rsidR="003F79F8" w:rsidRDefault="003F79F8">
                  <w:pPr>
                    <w:widowControl/>
                    <w:spacing w:line="280" w:lineRule="exact"/>
                    <w:jc w:val="left"/>
                    <w:rPr>
                      <w:rFonts w:ascii="ＭＳ 明朝" w:hAnsi="ＭＳ 明朝"/>
                      <w:color w:val="000000"/>
                      <w:sz w:val="24"/>
                    </w:rPr>
                  </w:pPr>
                  <w:r>
                    <w:rPr>
                      <w:rFonts w:ascii="ＭＳ 明朝" w:hAnsi="ＭＳ 明朝" w:hint="eastAsia"/>
                      <w:color w:val="000000"/>
                      <w:sz w:val="24"/>
                    </w:rPr>
                    <w:t>無線</w:t>
                  </w:r>
                  <w:r>
                    <w:rPr>
                      <w:rFonts w:ascii="ＭＳ 明朝" w:hAnsi="ＭＳ 明朝"/>
                      <w:color w:val="000000"/>
                      <w:sz w:val="24"/>
                    </w:rPr>
                    <w:t>LANの設置</w:t>
                  </w:r>
                </w:p>
              </w:tc>
              <w:tc>
                <w:tcPr>
                  <w:tcW w:w="1424" w:type="dxa"/>
                  <w:shd w:val="clear" w:color="auto" w:fill="auto"/>
                </w:tcPr>
                <w:p w14:paraId="1BA5D473" w14:textId="77777777" w:rsidR="003F79F8" w:rsidRDefault="003F79F8">
                  <w:pPr>
                    <w:widowControl/>
                    <w:spacing w:line="280" w:lineRule="exact"/>
                    <w:jc w:val="center"/>
                    <w:rPr>
                      <w:rFonts w:ascii="ＭＳ ゴシック" w:eastAsia="ＭＳ ゴシック" w:hAnsi="ＭＳ ゴシック"/>
                      <w:color w:val="000000"/>
                      <w:sz w:val="24"/>
                    </w:rPr>
                  </w:pPr>
                </w:p>
              </w:tc>
              <w:tc>
                <w:tcPr>
                  <w:tcW w:w="1549" w:type="dxa"/>
                  <w:shd w:val="clear" w:color="auto" w:fill="auto"/>
                </w:tcPr>
                <w:p w14:paraId="43D4065C" w14:textId="77777777" w:rsidR="003F79F8" w:rsidRDefault="003F79F8">
                  <w:pPr>
                    <w:widowControl/>
                    <w:spacing w:line="280" w:lineRule="exact"/>
                    <w:jc w:val="center"/>
                    <w:rPr>
                      <w:rFonts w:ascii="ＭＳ ゴシック" w:eastAsia="ＭＳ ゴシック" w:hAnsi="ＭＳ ゴシック"/>
                      <w:color w:val="000000"/>
                      <w:sz w:val="24"/>
                    </w:rPr>
                  </w:pPr>
                </w:p>
              </w:tc>
            </w:tr>
            <w:tr w:rsidR="003F79F8" w14:paraId="44428953" w14:textId="77777777">
              <w:tc>
                <w:tcPr>
                  <w:tcW w:w="4252" w:type="dxa"/>
                  <w:shd w:val="clear" w:color="auto" w:fill="auto"/>
                </w:tcPr>
                <w:p w14:paraId="2C780208" w14:textId="77777777" w:rsidR="003F79F8" w:rsidRDefault="003F79F8">
                  <w:pPr>
                    <w:widowControl/>
                    <w:spacing w:line="280" w:lineRule="exact"/>
                    <w:jc w:val="left"/>
                    <w:rPr>
                      <w:rFonts w:ascii="ＭＳ 明朝" w:hAnsi="ＭＳ 明朝"/>
                      <w:color w:val="000000"/>
                      <w:sz w:val="24"/>
                    </w:rPr>
                  </w:pPr>
                  <w:r>
                    <w:rPr>
                      <w:rFonts w:ascii="ＭＳ 明朝" w:hAnsi="ＭＳ 明朝"/>
                      <w:color w:val="000000"/>
                      <w:sz w:val="24"/>
                    </w:rPr>
                    <w:t>キャッシュレス化</w:t>
                  </w:r>
                </w:p>
              </w:tc>
              <w:tc>
                <w:tcPr>
                  <w:tcW w:w="1424" w:type="dxa"/>
                  <w:shd w:val="clear" w:color="auto" w:fill="auto"/>
                </w:tcPr>
                <w:p w14:paraId="12F2A794" w14:textId="77777777" w:rsidR="003F79F8" w:rsidRDefault="003F79F8">
                  <w:pPr>
                    <w:widowControl/>
                    <w:spacing w:line="280" w:lineRule="exact"/>
                    <w:jc w:val="center"/>
                    <w:rPr>
                      <w:rFonts w:ascii="ＭＳ ゴシック" w:eastAsia="ＭＳ ゴシック" w:hAnsi="ＭＳ ゴシック"/>
                      <w:color w:val="000000"/>
                      <w:sz w:val="24"/>
                    </w:rPr>
                  </w:pPr>
                </w:p>
              </w:tc>
              <w:tc>
                <w:tcPr>
                  <w:tcW w:w="1549" w:type="dxa"/>
                  <w:shd w:val="clear" w:color="auto" w:fill="auto"/>
                </w:tcPr>
                <w:p w14:paraId="021394DD" w14:textId="77777777" w:rsidR="003F79F8" w:rsidRDefault="003F79F8">
                  <w:pPr>
                    <w:widowControl/>
                    <w:spacing w:line="280" w:lineRule="exact"/>
                    <w:jc w:val="center"/>
                    <w:rPr>
                      <w:rFonts w:ascii="ＭＳ ゴシック" w:eastAsia="ＭＳ ゴシック" w:hAnsi="ＭＳ ゴシック"/>
                      <w:color w:val="000000"/>
                      <w:sz w:val="24"/>
                    </w:rPr>
                  </w:pPr>
                </w:p>
              </w:tc>
            </w:tr>
            <w:tr w:rsidR="003F79F8" w14:paraId="78F75D13" w14:textId="77777777">
              <w:tc>
                <w:tcPr>
                  <w:tcW w:w="4252" w:type="dxa"/>
                  <w:shd w:val="clear" w:color="auto" w:fill="auto"/>
                </w:tcPr>
                <w:p w14:paraId="479B00FB" w14:textId="77777777" w:rsidR="003F79F8" w:rsidRDefault="003F79F8">
                  <w:pPr>
                    <w:widowControl/>
                    <w:spacing w:line="280" w:lineRule="exact"/>
                    <w:jc w:val="left"/>
                    <w:rPr>
                      <w:rFonts w:ascii="ＭＳ 明朝" w:hAnsi="ＭＳ 明朝"/>
                      <w:color w:val="000000"/>
                      <w:sz w:val="24"/>
                    </w:rPr>
                  </w:pPr>
                  <w:r>
                    <w:rPr>
                      <w:rFonts w:ascii="ＭＳ 明朝" w:hAnsi="ＭＳ 明朝"/>
                      <w:color w:val="000000"/>
                      <w:sz w:val="24"/>
                    </w:rPr>
                    <w:t>ロッカー等手荷物預かり設備の導入</w:t>
                  </w:r>
                </w:p>
              </w:tc>
              <w:tc>
                <w:tcPr>
                  <w:tcW w:w="1424" w:type="dxa"/>
                  <w:shd w:val="clear" w:color="auto" w:fill="auto"/>
                </w:tcPr>
                <w:p w14:paraId="20818722" w14:textId="77777777" w:rsidR="003F79F8" w:rsidRDefault="003F79F8">
                  <w:pPr>
                    <w:widowControl/>
                    <w:spacing w:line="280" w:lineRule="exact"/>
                    <w:jc w:val="center"/>
                    <w:rPr>
                      <w:rFonts w:ascii="ＭＳ ゴシック" w:eastAsia="ＭＳ ゴシック" w:hAnsi="ＭＳ ゴシック"/>
                      <w:color w:val="000000"/>
                      <w:sz w:val="24"/>
                    </w:rPr>
                  </w:pPr>
                </w:p>
              </w:tc>
              <w:tc>
                <w:tcPr>
                  <w:tcW w:w="1549" w:type="dxa"/>
                  <w:shd w:val="clear" w:color="auto" w:fill="auto"/>
                </w:tcPr>
                <w:p w14:paraId="2429F70C" w14:textId="77777777" w:rsidR="003F79F8" w:rsidRDefault="003F79F8">
                  <w:pPr>
                    <w:widowControl/>
                    <w:spacing w:line="280" w:lineRule="exact"/>
                    <w:jc w:val="center"/>
                    <w:rPr>
                      <w:rFonts w:ascii="ＭＳ ゴシック" w:eastAsia="ＭＳ ゴシック" w:hAnsi="ＭＳ ゴシック"/>
                      <w:color w:val="000000"/>
                      <w:sz w:val="24"/>
                    </w:rPr>
                  </w:pPr>
                </w:p>
              </w:tc>
            </w:tr>
            <w:tr w:rsidR="003F79F8" w14:paraId="73FE52ED" w14:textId="77777777">
              <w:tc>
                <w:tcPr>
                  <w:tcW w:w="4252" w:type="dxa"/>
                  <w:shd w:val="clear" w:color="auto" w:fill="auto"/>
                </w:tcPr>
                <w:p w14:paraId="44BA9A50" w14:textId="77777777" w:rsidR="003F79F8" w:rsidRDefault="003F79F8">
                  <w:pPr>
                    <w:widowControl/>
                    <w:spacing w:line="280" w:lineRule="exact"/>
                    <w:jc w:val="left"/>
                    <w:rPr>
                      <w:rFonts w:ascii="ＭＳ 明朝" w:hAnsi="ＭＳ 明朝"/>
                      <w:color w:val="000000"/>
                      <w:sz w:val="24"/>
                    </w:rPr>
                  </w:pPr>
                  <w:r>
                    <w:rPr>
                      <w:rFonts w:ascii="ＭＳ 明朝" w:hAnsi="ＭＳ 明朝"/>
                      <w:color w:val="000000"/>
                      <w:sz w:val="24"/>
                    </w:rPr>
                    <w:t>多言語対応</w:t>
                  </w:r>
                  <w:r>
                    <w:rPr>
                      <w:rFonts w:ascii="ＭＳ 明朝" w:hAnsi="ＭＳ 明朝" w:hint="eastAsia"/>
                      <w:color w:val="000000"/>
                      <w:spacing w:val="1"/>
                      <w:w w:val="67"/>
                      <w:kern w:val="0"/>
                      <w:sz w:val="24"/>
                      <w:fitText w:val="2640" w:id="45"/>
                    </w:rPr>
                    <w:t>(</w:t>
                  </w:r>
                  <w:r>
                    <w:rPr>
                      <w:rFonts w:ascii="ＭＳ 明朝" w:hAnsi="ＭＳ 明朝"/>
                      <w:color w:val="000000"/>
                      <w:spacing w:val="1"/>
                      <w:w w:val="67"/>
                      <w:kern w:val="0"/>
                      <w:sz w:val="24"/>
                      <w:fitText w:val="2640" w:id="45"/>
                    </w:rPr>
                    <w:t>施設の利用案内、HPの多言語化等</w:t>
                  </w:r>
                  <w:r>
                    <w:rPr>
                      <w:rFonts w:ascii="ＭＳ 明朝" w:hAnsi="ＭＳ 明朝" w:hint="eastAsia"/>
                      <w:color w:val="000000"/>
                      <w:spacing w:val="17"/>
                      <w:w w:val="67"/>
                      <w:kern w:val="0"/>
                      <w:sz w:val="24"/>
                      <w:fitText w:val="2640" w:id="45"/>
                    </w:rPr>
                    <w:t>)</w:t>
                  </w:r>
                </w:p>
              </w:tc>
              <w:tc>
                <w:tcPr>
                  <w:tcW w:w="1424" w:type="dxa"/>
                  <w:shd w:val="clear" w:color="auto" w:fill="auto"/>
                </w:tcPr>
                <w:p w14:paraId="45BEC501" w14:textId="77777777" w:rsidR="003F79F8" w:rsidRDefault="003F79F8">
                  <w:pPr>
                    <w:widowControl/>
                    <w:spacing w:line="280" w:lineRule="exact"/>
                    <w:jc w:val="center"/>
                    <w:rPr>
                      <w:rFonts w:ascii="ＭＳ ゴシック" w:eastAsia="ＭＳ ゴシック" w:hAnsi="ＭＳ ゴシック"/>
                      <w:color w:val="000000"/>
                      <w:sz w:val="24"/>
                    </w:rPr>
                  </w:pPr>
                </w:p>
              </w:tc>
              <w:tc>
                <w:tcPr>
                  <w:tcW w:w="1549" w:type="dxa"/>
                  <w:shd w:val="clear" w:color="auto" w:fill="auto"/>
                </w:tcPr>
                <w:p w14:paraId="42989E51" w14:textId="77777777" w:rsidR="003F79F8" w:rsidRDefault="003F79F8">
                  <w:pPr>
                    <w:widowControl/>
                    <w:spacing w:line="280" w:lineRule="exact"/>
                    <w:jc w:val="center"/>
                    <w:rPr>
                      <w:rFonts w:ascii="ＭＳ ゴシック" w:eastAsia="ＭＳ ゴシック" w:hAnsi="ＭＳ ゴシック"/>
                      <w:color w:val="000000"/>
                      <w:sz w:val="24"/>
                    </w:rPr>
                  </w:pPr>
                </w:p>
              </w:tc>
            </w:tr>
          </w:tbl>
          <w:p w14:paraId="7EC05591" w14:textId="77777777" w:rsidR="003F79F8" w:rsidRDefault="003F79F8">
            <w:pPr>
              <w:rPr>
                <w:rFonts w:ascii="ＭＳ 明朝" w:hAnsi="ＭＳ 明朝"/>
                <w:color w:val="000000"/>
                <w:sz w:val="24"/>
              </w:rPr>
            </w:pPr>
          </w:p>
        </w:tc>
      </w:tr>
    </w:tbl>
    <w:p w14:paraId="09C1FFCE" w14:textId="77777777" w:rsidR="003F79F8" w:rsidRDefault="003F79F8">
      <w:pPr>
        <w:rPr>
          <w:rFonts w:ascii="ＭＳ 明朝" w:hAnsi="ＭＳ 明朝"/>
          <w:color w:val="000000"/>
          <w:sz w:val="20"/>
        </w:rPr>
      </w:pPr>
      <w:r>
        <w:rPr>
          <w:rFonts w:ascii="ＭＳ 明朝" w:hAnsi="ＭＳ 明朝" w:hint="eastAsia"/>
          <w:color w:val="000000"/>
          <w:sz w:val="20"/>
        </w:rPr>
        <w:t>※施設の種類：旅館・ホテル・簡易宿所から選択</w:t>
      </w:r>
    </w:p>
    <w:p w14:paraId="142D3B3F" w14:textId="4CEE70F2" w:rsidR="003F79F8" w:rsidRDefault="003F79F8">
      <w:pPr>
        <w:spacing w:line="220" w:lineRule="exact"/>
        <w:rPr>
          <w:rFonts w:ascii="ＭＳ 明朝" w:hAnsi="ＭＳ 明朝"/>
          <w:color w:val="000000"/>
          <w:sz w:val="20"/>
        </w:rPr>
      </w:pPr>
    </w:p>
    <w:p w14:paraId="5448F249" w14:textId="49928DBD" w:rsidR="00280DDC" w:rsidRDefault="00280DDC">
      <w:pPr>
        <w:spacing w:line="220" w:lineRule="exact"/>
        <w:rPr>
          <w:rFonts w:ascii="ＭＳ 明朝" w:hAnsi="ＭＳ 明朝"/>
          <w:color w:val="000000"/>
          <w:sz w:val="20"/>
        </w:rPr>
      </w:pPr>
      <w:r>
        <w:rPr>
          <w:rFonts w:ascii="ＭＳ 明朝" w:hAnsi="ＭＳ 明朝" w:hint="eastAsia"/>
          <w:color w:val="000000"/>
          <w:sz w:val="20"/>
        </w:rPr>
        <w:t>＜留意事項＞</w:t>
      </w:r>
    </w:p>
    <w:p w14:paraId="58D1EA0D" w14:textId="77777777" w:rsidR="00280DDC" w:rsidRDefault="00BD3455" w:rsidP="00BD3455">
      <w:pPr>
        <w:spacing w:line="220" w:lineRule="exact"/>
        <w:rPr>
          <w:rFonts w:ascii="ＭＳ 明朝" w:hAnsi="ＭＳ 明朝"/>
          <w:color w:val="000000"/>
          <w:sz w:val="20"/>
        </w:rPr>
      </w:pPr>
      <w:r w:rsidRPr="00BD3455">
        <w:rPr>
          <w:rFonts w:ascii="ＭＳ 明朝" w:hAnsi="ＭＳ 明朝" w:hint="eastAsia"/>
          <w:color w:val="000000"/>
          <w:sz w:val="20"/>
        </w:rPr>
        <w:t>・本調査は本市の整備計画を策定するための意向調査です。工事費については現時点での概算額を記載して</w:t>
      </w:r>
      <w:r w:rsidR="00280DDC">
        <w:rPr>
          <w:rFonts w:ascii="ＭＳ 明朝" w:hAnsi="ＭＳ 明朝" w:hint="eastAsia"/>
          <w:color w:val="000000"/>
          <w:sz w:val="20"/>
        </w:rPr>
        <w:t xml:space="preserve">　</w:t>
      </w:r>
    </w:p>
    <w:p w14:paraId="70F92FAA" w14:textId="080CDD67" w:rsidR="00BD3455" w:rsidRPr="00BD3455" w:rsidRDefault="00280DDC" w:rsidP="00BD3455">
      <w:pPr>
        <w:spacing w:line="220" w:lineRule="exact"/>
        <w:rPr>
          <w:rFonts w:ascii="ＭＳ 明朝" w:hAnsi="ＭＳ 明朝"/>
          <w:color w:val="000000"/>
          <w:sz w:val="20"/>
        </w:rPr>
      </w:pPr>
      <w:r>
        <w:rPr>
          <w:rFonts w:ascii="ＭＳ 明朝" w:hAnsi="ＭＳ 明朝" w:hint="eastAsia"/>
          <w:color w:val="000000"/>
          <w:sz w:val="20"/>
        </w:rPr>
        <w:t xml:space="preserve">　</w:t>
      </w:r>
      <w:r w:rsidR="00BD3455" w:rsidRPr="00BD3455">
        <w:rPr>
          <w:rFonts w:ascii="ＭＳ 明朝" w:hAnsi="ＭＳ 明朝" w:hint="eastAsia"/>
          <w:color w:val="000000"/>
          <w:sz w:val="20"/>
        </w:rPr>
        <w:t>ください。</w:t>
      </w:r>
    </w:p>
    <w:p w14:paraId="72C953A5" w14:textId="0F2DA331" w:rsidR="00280DDC" w:rsidRDefault="00BD3455" w:rsidP="00BD3455">
      <w:pPr>
        <w:spacing w:line="220" w:lineRule="exact"/>
        <w:rPr>
          <w:rFonts w:ascii="ＭＳ 明朝" w:hAnsi="ＭＳ 明朝"/>
          <w:color w:val="000000"/>
          <w:sz w:val="20"/>
        </w:rPr>
      </w:pPr>
      <w:r w:rsidRPr="00BD3455">
        <w:rPr>
          <w:rFonts w:ascii="ＭＳ 明朝" w:hAnsi="ＭＳ 明朝" w:hint="eastAsia"/>
          <w:color w:val="000000"/>
          <w:sz w:val="20"/>
        </w:rPr>
        <w:t>・意向調査の結果、本市において整備計画を作成できる見込みとなった場合には、再度１１月上旬まで</w:t>
      </w:r>
      <w:r w:rsidR="00257859">
        <w:rPr>
          <w:rFonts w:ascii="ＭＳ 明朝" w:hAnsi="ＭＳ 明朝" w:hint="eastAsia"/>
          <w:color w:val="000000"/>
          <w:sz w:val="20"/>
        </w:rPr>
        <w:t>に</w:t>
      </w:r>
      <w:r w:rsidRPr="00BD3455">
        <w:rPr>
          <w:rFonts w:ascii="ＭＳ 明朝" w:hAnsi="ＭＳ 明朝" w:hint="eastAsia"/>
          <w:color w:val="000000"/>
          <w:sz w:val="20"/>
        </w:rPr>
        <w:t>改</w:t>
      </w:r>
      <w:r w:rsidR="00280DDC">
        <w:rPr>
          <w:rFonts w:ascii="ＭＳ 明朝" w:hAnsi="ＭＳ 明朝" w:hint="eastAsia"/>
          <w:color w:val="000000"/>
          <w:sz w:val="20"/>
        </w:rPr>
        <w:t xml:space="preserve">　</w:t>
      </w:r>
    </w:p>
    <w:p w14:paraId="693ACB42" w14:textId="77777777" w:rsidR="00280DDC" w:rsidRDefault="00280DDC" w:rsidP="00BD3455">
      <w:pPr>
        <w:spacing w:line="220" w:lineRule="exact"/>
        <w:rPr>
          <w:rFonts w:ascii="ＭＳ 明朝" w:hAnsi="ＭＳ 明朝"/>
          <w:color w:val="000000"/>
          <w:sz w:val="20"/>
        </w:rPr>
      </w:pPr>
      <w:r>
        <w:rPr>
          <w:rFonts w:ascii="ＭＳ 明朝" w:hAnsi="ＭＳ 明朝" w:hint="eastAsia"/>
          <w:color w:val="000000"/>
          <w:sz w:val="20"/>
        </w:rPr>
        <w:t xml:space="preserve">　</w:t>
      </w:r>
      <w:r w:rsidR="00BD3455" w:rsidRPr="00BD3455">
        <w:rPr>
          <w:rFonts w:ascii="ＭＳ 明朝" w:hAnsi="ＭＳ 明朝" w:hint="eastAsia"/>
          <w:color w:val="000000"/>
          <w:sz w:val="20"/>
        </w:rPr>
        <w:t>修工事に係る見積書及び本市が指定する書類の提出を依頼しますので、ご承知ください。その際、</w:t>
      </w:r>
      <w:r>
        <w:rPr>
          <w:rFonts w:ascii="ＭＳ 明朝" w:hAnsi="ＭＳ 明朝" w:hint="eastAsia"/>
          <w:color w:val="000000"/>
          <w:sz w:val="20"/>
        </w:rPr>
        <w:t>この</w:t>
      </w:r>
      <w:r w:rsidR="00BD3455" w:rsidRPr="00BD3455">
        <w:rPr>
          <w:rFonts w:ascii="ＭＳ 明朝" w:hAnsi="ＭＳ 明朝" w:hint="eastAsia"/>
          <w:color w:val="000000"/>
          <w:sz w:val="20"/>
        </w:rPr>
        <w:t>意</w:t>
      </w:r>
    </w:p>
    <w:p w14:paraId="37D9D63A" w14:textId="1B6F2508" w:rsidR="00BD3455" w:rsidRPr="00BD3455" w:rsidRDefault="00280DDC" w:rsidP="00BD3455">
      <w:pPr>
        <w:spacing w:line="220" w:lineRule="exact"/>
        <w:rPr>
          <w:rFonts w:ascii="ＭＳ 明朝" w:hAnsi="ＭＳ 明朝"/>
          <w:color w:val="000000"/>
          <w:sz w:val="20"/>
        </w:rPr>
      </w:pPr>
      <w:r>
        <w:rPr>
          <w:rFonts w:ascii="ＭＳ 明朝" w:hAnsi="ＭＳ 明朝" w:hint="eastAsia"/>
          <w:color w:val="000000"/>
          <w:sz w:val="20"/>
        </w:rPr>
        <w:t xml:space="preserve">　</w:t>
      </w:r>
      <w:r w:rsidR="00BD3455" w:rsidRPr="00BD3455">
        <w:rPr>
          <w:rFonts w:ascii="ＭＳ 明朝" w:hAnsi="ＭＳ 明朝" w:hint="eastAsia"/>
          <w:color w:val="000000"/>
          <w:sz w:val="20"/>
        </w:rPr>
        <w:t>向調査で記載した工事費の概算額を上回ることはできません</w:t>
      </w:r>
      <w:r>
        <w:rPr>
          <w:rFonts w:ascii="ＭＳ 明朝" w:hAnsi="ＭＳ 明朝" w:hint="eastAsia"/>
          <w:color w:val="000000"/>
          <w:sz w:val="20"/>
        </w:rPr>
        <w:t>のでご承知ください。</w:t>
      </w:r>
    </w:p>
    <w:p w14:paraId="749347B0" w14:textId="77777777" w:rsidR="00280DDC" w:rsidRDefault="00BD3455" w:rsidP="00BD3455">
      <w:pPr>
        <w:spacing w:line="220" w:lineRule="exact"/>
        <w:rPr>
          <w:rFonts w:ascii="ＭＳ 明朝" w:hAnsi="ＭＳ 明朝"/>
          <w:color w:val="000000"/>
          <w:sz w:val="20"/>
        </w:rPr>
      </w:pPr>
      <w:r w:rsidRPr="00BD3455">
        <w:rPr>
          <w:rFonts w:ascii="ＭＳ 明朝" w:hAnsi="ＭＳ 明朝" w:hint="eastAsia"/>
          <w:color w:val="000000"/>
          <w:sz w:val="20"/>
        </w:rPr>
        <w:t>・県の予算額の上限及び整備計画の審査の結果により、補助対象とならない場合がありますので、ご承知く</w:t>
      </w:r>
    </w:p>
    <w:p w14:paraId="78C883DE" w14:textId="51322359" w:rsidR="00BD3455" w:rsidRPr="00BD3455" w:rsidRDefault="00280DDC" w:rsidP="00BD3455">
      <w:pPr>
        <w:spacing w:line="220" w:lineRule="exact"/>
        <w:rPr>
          <w:rFonts w:ascii="ＭＳ 明朝" w:hAnsi="ＭＳ 明朝"/>
          <w:color w:val="000000"/>
          <w:sz w:val="20"/>
        </w:rPr>
      </w:pPr>
      <w:r>
        <w:rPr>
          <w:rFonts w:ascii="ＭＳ 明朝" w:hAnsi="ＭＳ 明朝" w:hint="eastAsia"/>
          <w:color w:val="000000"/>
          <w:sz w:val="20"/>
        </w:rPr>
        <w:t xml:space="preserve">　</w:t>
      </w:r>
      <w:r w:rsidR="00BD3455" w:rsidRPr="00BD3455">
        <w:rPr>
          <w:rFonts w:ascii="ＭＳ 明朝" w:hAnsi="ＭＳ 明朝" w:hint="eastAsia"/>
          <w:color w:val="000000"/>
          <w:sz w:val="20"/>
        </w:rPr>
        <w:t>ださい。</w:t>
      </w:r>
    </w:p>
    <w:p w14:paraId="4297333D" w14:textId="0B82E347" w:rsidR="00BD3455" w:rsidRDefault="00BD3455" w:rsidP="00BD3455">
      <w:pPr>
        <w:spacing w:line="220" w:lineRule="exact"/>
        <w:rPr>
          <w:rFonts w:ascii="ＭＳ 明朝" w:hAnsi="ＭＳ 明朝"/>
          <w:color w:val="000000"/>
          <w:sz w:val="20"/>
        </w:rPr>
      </w:pPr>
      <w:r w:rsidRPr="00BD3455">
        <w:rPr>
          <w:rFonts w:ascii="ＭＳ 明朝" w:hAnsi="ＭＳ 明朝" w:hint="eastAsia"/>
          <w:color w:val="000000"/>
          <w:sz w:val="20"/>
        </w:rPr>
        <w:t>・改修工事を行う場合は、年度内に工事を完了する必要があります。</w:t>
      </w:r>
    </w:p>
    <w:p w14:paraId="2BD16609" w14:textId="77777777" w:rsidR="00BD3455" w:rsidRDefault="00BD3455">
      <w:pPr>
        <w:spacing w:line="220" w:lineRule="exact"/>
        <w:rPr>
          <w:rFonts w:ascii="ＭＳ 明朝" w:hAnsi="ＭＳ 明朝"/>
          <w:color w:val="000000"/>
          <w:sz w:val="20"/>
        </w:rPr>
      </w:pPr>
    </w:p>
    <w:p w14:paraId="2340AF55" w14:textId="77777777" w:rsidR="00BD3455" w:rsidRDefault="00BD3455">
      <w:pPr>
        <w:spacing w:line="220" w:lineRule="exact"/>
        <w:rPr>
          <w:rFonts w:ascii="ＭＳ 明朝" w:hAnsi="ＭＳ 明朝"/>
          <w:color w:val="000000"/>
          <w:sz w:val="20"/>
        </w:rPr>
      </w:pPr>
    </w:p>
    <w:p w14:paraId="3A114A70" w14:textId="77777777" w:rsidR="00BD3455" w:rsidRDefault="00BD3455">
      <w:pPr>
        <w:spacing w:line="220" w:lineRule="exact"/>
        <w:rPr>
          <w:rFonts w:ascii="ＭＳ 明朝" w:hAnsi="ＭＳ 明朝"/>
          <w:color w:val="000000"/>
          <w:sz w:val="20"/>
        </w:rPr>
      </w:pPr>
    </w:p>
    <w:p w14:paraId="6BA78667" w14:textId="77777777" w:rsidR="00BD3455" w:rsidRDefault="00BD3455">
      <w:pPr>
        <w:spacing w:line="220" w:lineRule="exact"/>
        <w:rPr>
          <w:rFonts w:ascii="ＭＳ 明朝" w:hAnsi="ＭＳ 明朝"/>
          <w:color w:val="000000"/>
          <w:sz w:val="20"/>
        </w:rPr>
      </w:pPr>
    </w:p>
    <w:p w14:paraId="59C58164" w14:textId="77777777" w:rsidR="00BD3455" w:rsidRDefault="00BD3455">
      <w:pPr>
        <w:spacing w:line="220" w:lineRule="exact"/>
        <w:rPr>
          <w:rFonts w:ascii="ＭＳ 明朝" w:hAnsi="ＭＳ 明朝"/>
          <w:color w:val="000000"/>
          <w:sz w:val="20"/>
        </w:rPr>
      </w:pPr>
    </w:p>
    <w:p w14:paraId="206BB3FF" w14:textId="77777777" w:rsidR="00BD3455" w:rsidRDefault="00BD3455">
      <w:pPr>
        <w:spacing w:line="220" w:lineRule="exact"/>
        <w:rPr>
          <w:rFonts w:ascii="ＭＳ 明朝" w:hAnsi="ＭＳ 明朝"/>
          <w:color w:val="000000"/>
          <w:sz w:val="20"/>
        </w:rPr>
      </w:pPr>
    </w:p>
    <w:p w14:paraId="1044D43C" w14:textId="77777777" w:rsidR="00BD3455" w:rsidRDefault="00BD3455">
      <w:pPr>
        <w:spacing w:line="220" w:lineRule="exact"/>
        <w:rPr>
          <w:rFonts w:ascii="ＭＳ 明朝" w:hAnsi="ＭＳ 明朝"/>
          <w:color w:val="000000"/>
          <w:sz w:val="20"/>
        </w:rPr>
      </w:pPr>
    </w:p>
    <w:p w14:paraId="6FC6CDD4" w14:textId="77777777" w:rsidR="00BD3455" w:rsidRDefault="00BD3455">
      <w:pPr>
        <w:spacing w:line="220" w:lineRule="exact"/>
        <w:rPr>
          <w:rFonts w:ascii="ＭＳ 明朝" w:hAnsi="ＭＳ 明朝"/>
          <w:color w:val="000000"/>
          <w:sz w:val="20"/>
        </w:rPr>
      </w:pPr>
    </w:p>
    <w:p w14:paraId="18467BDA" w14:textId="77777777" w:rsidR="00BD3455" w:rsidRDefault="00BD3455">
      <w:pPr>
        <w:spacing w:line="220" w:lineRule="exact"/>
        <w:rPr>
          <w:rFonts w:ascii="ＭＳ 明朝" w:hAnsi="ＭＳ 明朝"/>
          <w:color w:val="000000"/>
          <w:sz w:val="20"/>
        </w:rPr>
      </w:pPr>
    </w:p>
    <w:p w14:paraId="179544CD" w14:textId="77777777" w:rsidR="00BD3455" w:rsidRDefault="00BD3455">
      <w:pPr>
        <w:spacing w:line="220" w:lineRule="exact"/>
        <w:rPr>
          <w:rFonts w:ascii="ＭＳ 明朝" w:hAnsi="ＭＳ 明朝"/>
          <w:color w:val="000000"/>
          <w:sz w:val="20"/>
        </w:rPr>
      </w:pPr>
    </w:p>
    <w:p w14:paraId="60115582" w14:textId="77777777" w:rsidR="00BD3455" w:rsidRDefault="00BD3455">
      <w:pPr>
        <w:spacing w:line="220" w:lineRule="exact"/>
        <w:rPr>
          <w:rFonts w:ascii="ＭＳ 明朝" w:hAnsi="ＭＳ 明朝"/>
          <w:color w:val="000000"/>
          <w:sz w:val="20"/>
        </w:rPr>
      </w:pPr>
    </w:p>
    <w:p w14:paraId="67A09225" w14:textId="77777777" w:rsidR="00BD3455" w:rsidRDefault="00BD3455">
      <w:pPr>
        <w:spacing w:line="220" w:lineRule="exact"/>
        <w:rPr>
          <w:rFonts w:ascii="ＭＳ 明朝" w:hAnsi="ＭＳ 明朝"/>
          <w:color w:val="000000"/>
          <w:sz w:val="20"/>
        </w:rPr>
      </w:pPr>
    </w:p>
    <w:p w14:paraId="07FC1125" w14:textId="77777777" w:rsidR="00BD3455" w:rsidRDefault="00BD3455">
      <w:pPr>
        <w:spacing w:line="220" w:lineRule="exact"/>
        <w:rPr>
          <w:rFonts w:ascii="ＭＳ 明朝" w:hAnsi="ＭＳ 明朝"/>
          <w:color w:val="000000"/>
          <w:sz w:val="20"/>
        </w:rPr>
      </w:pPr>
    </w:p>
    <w:p w14:paraId="310818BA" w14:textId="77777777" w:rsidR="00BD3455" w:rsidRDefault="00BD3455">
      <w:pPr>
        <w:spacing w:line="220" w:lineRule="exact"/>
        <w:rPr>
          <w:rFonts w:ascii="ＭＳ 明朝" w:hAnsi="ＭＳ 明朝"/>
          <w:color w:val="000000"/>
          <w:sz w:val="20"/>
        </w:rPr>
      </w:pPr>
    </w:p>
    <w:p w14:paraId="649064E7" w14:textId="77777777" w:rsidR="00BD3455" w:rsidRDefault="00BD3455">
      <w:pPr>
        <w:spacing w:line="220" w:lineRule="exact"/>
        <w:rPr>
          <w:rFonts w:ascii="ＭＳ 明朝" w:hAnsi="ＭＳ 明朝"/>
          <w:color w:val="000000"/>
          <w:sz w:val="20"/>
        </w:rPr>
      </w:pPr>
    </w:p>
    <w:sectPr w:rsidR="00BD3455">
      <w:pgSz w:w="11906" w:h="16838"/>
      <w:pgMar w:top="1134" w:right="1134" w:bottom="1134" w:left="1134"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6256A" w14:textId="77777777" w:rsidR="003F79F8" w:rsidRDefault="003F79F8">
      <w:r>
        <w:separator/>
      </w:r>
    </w:p>
  </w:endnote>
  <w:endnote w:type="continuationSeparator" w:id="0">
    <w:p w14:paraId="19B2EA98" w14:textId="77777777" w:rsidR="003F79F8" w:rsidRDefault="003F7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29232" w14:textId="77777777" w:rsidR="003F79F8" w:rsidRDefault="003F79F8">
      <w:r>
        <w:separator/>
      </w:r>
    </w:p>
  </w:footnote>
  <w:footnote w:type="continuationSeparator" w:id="0">
    <w:p w14:paraId="73958C03" w14:textId="77777777" w:rsidR="003F79F8" w:rsidRDefault="003F79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840"/>
  <w:defaultTableStyle w:val="10"/>
  <w:displayHorizontalDrawingGridEvery w:val="0"/>
  <w:displayVerticalDrawingGridEvery w:val="2"/>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89E"/>
    <w:rsid w:val="00257859"/>
    <w:rsid w:val="00280DDC"/>
    <w:rsid w:val="003C6178"/>
    <w:rsid w:val="003F79F8"/>
    <w:rsid w:val="0047010D"/>
    <w:rsid w:val="00484C05"/>
    <w:rsid w:val="006E350D"/>
    <w:rsid w:val="00827E9B"/>
    <w:rsid w:val="00BD3455"/>
    <w:rsid w:val="00E9089E"/>
    <w:rsid w:val="00EB54D6"/>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v:textbox inset="5.85pt,.7pt,5.85pt,.7pt"/>
    </o:shapedefaults>
    <o:shapelayout v:ext="edit">
      <o:idmap v:ext="edit" data="1"/>
    </o:shapelayout>
  </w:shapeDefaults>
  <w:decimalSymbol w:val="."/>
  <w:listSeparator w:val=","/>
  <w14:docId w14:val="01A77682"/>
  <w15:chartTrackingRefBased/>
  <w15:docId w15:val="{16EE05A8-4025-405F-B3D7-6E9620B6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eastAsia="ＭＳ ゴシック" w:hAnsi="Arial"/>
      <w:sz w:val="18"/>
    </w:rPr>
  </w:style>
  <w:style w:type="paragraph" w:styleId="a4">
    <w:name w:val="Note Heading"/>
    <w:basedOn w:val="a"/>
    <w:next w:val="a"/>
    <w:pPr>
      <w:jc w:val="center"/>
    </w:pPr>
    <w:rPr>
      <w:rFonts w:ascii="ＭＳ 明朝" w:hAnsi="ＭＳ 明朝"/>
      <w:sz w:val="22"/>
    </w:rPr>
  </w:style>
  <w:style w:type="paragraph" w:styleId="a5">
    <w:name w:val="Closing"/>
    <w:basedOn w:val="a"/>
    <w:pPr>
      <w:jc w:val="right"/>
    </w:pPr>
    <w:rPr>
      <w:rFonts w:ascii="ＭＳ 明朝" w:hAnsi="ＭＳ 明朝"/>
      <w:sz w:val="22"/>
    </w:rPr>
  </w:style>
  <w:style w:type="paragraph" w:customStyle="1" w:styleId="1">
    <w:name w:val="リスト段落1"/>
    <w:basedOn w:val="a"/>
    <w:qFormat/>
    <w:pPr>
      <w:ind w:leftChars="400" w:left="840"/>
    </w:pPr>
    <w:rPr>
      <w:rFonts w:ascii="ＭＳ ゴシック" w:eastAsia="ＭＳ ゴシック" w:hAnsi="ＭＳ ゴシック"/>
      <w:sz w:val="28"/>
    </w:rPr>
  </w:style>
  <w:style w:type="character" w:styleId="a6">
    <w:name w:val="footnote reference"/>
    <w:semiHidden/>
    <w:rPr>
      <w:vertAlign w:val="superscript"/>
      <w:lang w:val="en-US" w:eastAsia="ja-JP"/>
    </w:rPr>
  </w:style>
  <w:style w:type="character" w:styleId="a7">
    <w:name w:val="endnote reference"/>
    <w:semiHidden/>
    <w:rPr>
      <w:vertAlign w:val="superscript"/>
      <w:lang w:val="en-US" w:eastAsia="ja-JP"/>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kern w:val="2"/>
      <w:sz w:val="21"/>
      <w:lang w:val="en-US" w:eastAsia="ja-JP"/>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kern w:val="2"/>
      <w:sz w:val="21"/>
      <w:lang w:val="en-US" w:eastAsia="ja-JP"/>
    </w:rPr>
  </w:style>
  <w:style w:type="table" w:styleId="ac">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612</Words>
  <Characters>162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https://jnto-member</vt:lpstr>
    </vt:vector>
  </TitlesOfParts>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https://jnto-member</dc:title>
  <dc:subject/>
  <dc:creator>00227205</dc:creator>
  <cp:keywords/>
  <dc:description/>
  <cp:lastModifiedBy>杉山 由記</cp:lastModifiedBy>
  <cp:revision>3</cp:revision>
  <cp:lastPrinted>2026-09-09T13:11:00Z</cp:lastPrinted>
  <dcterms:created xsi:type="dcterms:W3CDTF">2026-09-09T13:13:00Z</dcterms:created>
  <dcterms:modified xsi:type="dcterms:W3CDTF">2026-09-09T13:23:00Z</dcterms:modified>
  <cp:category/>
  <cp:contentStatus/>
</cp:coreProperties>
</file>