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00"/>
        <w:rPr/>
      </w:pPr>
      <w:r>
        <w:rPr/>
        <w:t>様式第</w:t>
      </w:r>
      <w:r>
        <w:rPr/>
        <w:t>1</w:t>
      </w:r>
      <w:r>
        <w:rPr/>
        <w:t>号</w:t>
      </w:r>
      <w:r>
        <w:rPr/>
        <w:t>(</w:t>
      </w:r>
      <w:r>
        <w:rPr/>
        <w:t>第</w:t>
      </w:r>
      <w:r>
        <w:rPr/>
        <w:t>6</w:t>
      </w:r>
      <w:r>
        <w:rPr/>
        <w:t>条関係</w:t>
      </w:r>
      <w:r>
        <w:rPr/>
        <w:t>)</w:t>
      </w:r>
    </w:p>
    <w:tbl>
      <w:tblPr>
        <w:tblW w:w="8789"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8789"/>
      </w:tblGrid>
      <w:tr>
        <w:trPr>
          <w:trHeight w:val="12545" w:hRule="atLeast"/>
        </w:trPr>
        <w:tc>
          <w:tcPr>
            <w:tcW w:w="87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pPr>
            <w:r>
              <w:rPr/>
            </w:r>
          </w:p>
          <w:p>
            <w:pPr>
              <w:pStyle w:val="Normal"/>
              <w:widowControl w:val="false"/>
              <w:spacing w:lineRule="auto" w:line="360"/>
              <w:jc w:val="center"/>
              <w:rPr/>
            </w:pPr>
            <w:r>
              <w:rPr>
                <w:spacing w:val="105"/>
              </w:rPr>
              <w:t>入札参加資格確認申請</w:t>
            </w:r>
            <w:r>
              <w:rPr/>
              <w:t>書</w:t>
            </w:r>
          </w:p>
          <w:p>
            <w:pPr>
              <w:pStyle w:val="Normal"/>
              <w:widowControl w:val="false"/>
              <w:spacing w:lineRule="auto" w:line="360"/>
              <w:rPr/>
            </w:pPr>
            <w:r>
              <w:rPr/>
            </w:r>
          </w:p>
          <w:p>
            <w:pPr>
              <w:pStyle w:val="Normal"/>
              <w:widowControl w:val="false"/>
              <w:spacing w:lineRule="auto" w:line="360"/>
              <w:jc w:val="right"/>
              <w:rPr/>
            </w:pPr>
            <w:r>
              <w:rPr/>
              <w:t>　　年　　月　　日　　</w:t>
            </w:r>
          </w:p>
          <w:p>
            <w:pPr>
              <w:pStyle w:val="Normal"/>
              <w:widowControl w:val="false"/>
              <w:spacing w:lineRule="auto" w:line="360"/>
              <w:rPr/>
            </w:pPr>
            <w:r>
              <w:rPr/>
            </w:r>
          </w:p>
          <w:p>
            <w:pPr>
              <w:pStyle w:val="Normal"/>
              <w:widowControl w:val="false"/>
              <w:spacing w:lineRule="auto" w:line="360"/>
              <w:rPr/>
            </w:pPr>
            <w:r>
              <w:rPr/>
              <w:t>　　　</w:t>
            </w:r>
            <w:r>
              <w:rPr>
                <w:spacing w:val="105"/>
              </w:rPr>
              <w:t>熱海市</w:t>
            </w:r>
            <w:r>
              <w:rPr/>
              <w:t>長　あて</w:t>
            </w:r>
          </w:p>
          <w:p>
            <w:pPr>
              <w:pStyle w:val="Normal"/>
              <w:widowControl w:val="false"/>
              <w:spacing w:lineRule="auto" w:line="360"/>
              <w:rPr/>
            </w:pPr>
            <w:r>
              <w:rPr>
                <w:spacing w:val="420"/>
              </w:rPr>
              <w:t xml:space="preserve">                                                   </w:t>
            </w:r>
            <w:r>
              <w:rPr>
                <w:spacing w:val="420"/>
              </w:rPr>
              <w:t>住</w:t>
            </w:r>
            <w:r>
              <w:rPr/>
              <w:t xml:space="preserve">所　　　　　　　　　　　　　 </w:t>
            </w:r>
          </w:p>
          <w:p>
            <w:pPr>
              <w:pStyle w:val="Normal"/>
              <w:widowControl w:val="false"/>
              <w:spacing w:lineRule="auto" w:line="360"/>
              <w:rPr/>
            </w:pPr>
            <w:r>
              <w:rPr/>
              <w:t xml:space="preserve">                                                   </w:t>
            </w:r>
            <w:r>
              <w:rPr/>
              <w:t>商号又は名称　　　　　　　　　　　　　</w:t>
            </w:r>
          </w:p>
          <w:p>
            <w:pPr>
              <w:pStyle w:val="Normal"/>
              <w:widowControl w:val="false"/>
              <w:spacing w:lineRule="auto" w:line="360"/>
              <w:jc w:val="right"/>
              <w:rPr/>
            </w:pPr>
            <w:r>
              <mc:AlternateContent>
                <mc:Choice Requires="wps">
                  <w:drawing>
                    <wp:anchor behindDoc="0" distT="0" distB="0" distL="0" distR="0" simplePos="0" locked="0" layoutInCell="0" allowOverlap="1" relativeHeight="2" wp14:anchorId="6CC426B7">
                      <wp:simplePos x="0" y="0"/>
                      <wp:positionH relativeFrom="column">
                        <wp:posOffset>5258435</wp:posOffset>
                      </wp:positionH>
                      <wp:positionV relativeFrom="paragraph">
                        <wp:posOffset>79375</wp:posOffset>
                      </wp:positionV>
                      <wp:extent cx="152400" cy="152400"/>
                      <wp:effectExtent l="3175" t="3810" r="3810" b="3810"/>
                      <wp:wrapNone/>
                      <wp:docPr id="1" name="Oval 2"/>
                      <a:graphic xmlns:a="http://schemas.openxmlformats.org/drawingml/2006/main">
                        <a:graphicData uri="http://schemas.microsoft.com/office/word/2010/wordprocessingShape">
                          <wps:wsp>
                            <wps:cNvSpPr/>
                            <wps:spPr>
                              <a:xfrm>
                                <a:off x="0" y="0"/>
                                <a:ext cx="152280" cy="152280"/>
                              </a:xfrm>
                              <a:prstGeom prst="ellipse">
                                <a:avLst/>
                              </a:prstGeom>
                              <a:noFill/>
                              <a:ln w="6350">
                                <a:solidFill>
                                  <a:srgbClr val="000000"/>
                                </a:solidFill>
                                <a:round/>
                              </a:ln>
                            </wps:spPr>
                            <wps:style>
                              <a:lnRef idx="0"/>
                              <a:fillRef idx="0"/>
                              <a:effectRef idx="0"/>
                              <a:fontRef idx="minor"/>
                            </wps:style>
                            <wps:bodyPr/>
                          </wps:wsp>
                        </a:graphicData>
                      </a:graphic>
                    </wp:anchor>
                  </w:drawing>
                </mc:Choice>
                <mc:Fallback>
                  <w:pict>
                    <v:oval id="shape_0" ID="Oval 2" path="l-2147483648,-2147483643l-2147483628,-2147483627l-2147483648,-2147483643l-2147483626,-2147483625xe" stroked="t" o:allowincell="f" style="position:absolute;margin-left:414.05pt;margin-top:6.25pt;width:11.95pt;height:11.95pt;mso-wrap-style:none;v-text-anchor:middle" wp14:anchorId="6CC426B7">
                      <v:fill o:detectmouseclick="t" on="false"/>
                      <v:stroke color="black" weight="6480" joinstyle="round" endcap="flat"/>
                      <w10:wrap type="none"/>
                    </v:oval>
                  </w:pict>
                </mc:Fallback>
              </mc:AlternateContent>
            </w:r>
            <w:r>
              <w:rPr>
                <w:spacing w:val="68"/>
              </w:rPr>
              <w:t>代表者</w:t>
            </w:r>
            <w:r>
              <w:rPr/>
              <w:t>名　　　　　　　　　　印　　</w:t>
            </w:r>
          </w:p>
          <w:p>
            <w:pPr>
              <w:pStyle w:val="Normal"/>
              <w:widowControl w:val="false"/>
              <w:spacing w:lineRule="auto" w:line="360"/>
              <w:rPr/>
            </w:pPr>
            <w:r>
              <w:rPr/>
            </w:r>
          </w:p>
          <w:p>
            <w:pPr>
              <w:pStyle w:val="Normal"/>
              <w:widowControl w:val="false"/>
              <w:spacing w:lineRule="auto" w:line="360"/>
              <w:rPr/>
            </w:pPr>
            <w:r>
              <w:rPr/>
              <w:t>　下記の委託に係る入札に関する資格について確認されたく、資料を添えて申請します。</w:t>
            </w:r>
          </w:p>
          <w:p>
            <w:pPr>
              <w:pStyle w:val="Normal"/>
              <w:widowControl w:val="false"/>
              <w:spacing w:lineRule="auto" w:line="360"/>
              <w:rPr/>
            </w:pPr>
            <w:r>
              <w:rPr/>
              <w:t>　なお、成年被後見人若しくは被保佐人又は破産者で復権を得ない者でないこと及び添付資料の内容については、事実と相違ないことを誓約します。</w:t>
            </w:r>
          </w:p>
          <w:p>
            <w:pPr>
              <w:pStyle w:val="Normal"/>
              <w:widowControl w:val="false"/>
              <w:spacing w:lineRule="auto" w:line="360"/>
              <w:rPr/>
            </w:pPr>
            <w:r>
              <w:rPr/>
            </w:r>
          </w:p>
          <w:p>
            <w:pPr>
              <w:pStyle w:val="Normal"/>
              <w:widowControl w:val="false"/>
              <w:spacing w:lineRule="auto" w:line="360"/>
              <w:jc w:val="center"/>
              <w:rPr/>
            </w:pPr>
            <w:r>
              <w:rPr/>
              <w:t>記</w:t>
            </w:r>
          </w:p>
          <w:p>
            <w:pPr>
              <w:pStyle w:val="Normal"/>
              <w:widowControl w:val="false"/>
              <w:spacing w:lineRule="auto" w:line="360"/>
              <w:rPr/>
            </w:pPr>
            <w:r>
              <w:rPr/>
            </w:r>
          </w:p>
          <w:p>
            <w:pPr>
              <w:pStyle w:val="Normal"/>
              <w:widowControl w:val="false"/>
              <w:spacing w:lineRule="auto" w:line="360"/>
              <w:rPr/>
            </w:pPr>
            <w:r>
              <w:rPr/>
              <w:t>1</w:t>
            </w:r>
            <w:r>
              <w:rPr/>
              <w:t>　</w:t>
            </w:r>
            <w:r>
              <w:rPr>
                <w:rFonts w:ascii="ＭＳ 明朝" w:hAnsi="ＭＳ 明朝"/>
                <w:spacing w:val="52"/>
                <w:sz w:val="21"/>
              </w:rPr>
              <w:t>公告日</w:t>
            </w:r>
            <w:r>
              <w:rPr/>
              <w:t>　　　　　 令和８年７月１日</w:t>
            </w:r>
          </w:p>
          <w:p>
            <w:pPr>
              <w:pStyle w:val="Normal"/>
              <w:widowControl w:val="false"/>
              <w:spacing w:lineRule="auto" w:line="360"/>
              <w:rPr/>
            </w:pPr>
            <w:r>
              <w:rPr/>
            </w:r>
          </w:p>
          <w:p>
            <w:pPr>
              <w:pStyle w:val="Normal"/>
              <w:widowControl w:val="false"/>
              <w:spacing w:lineRule="auto" w:line="360"/>
              <w:rPr/>
            </w:pPr>
            <w:r>
              <w:rPr/>
              <w:t>2</w:t>
            </w:r>
            <w:r>
              <w:rPr/>
              <w:t>　入札番号　　　　　観（委）入札第２号</w:t>
            </w:r>
          </w:p>
          <w:p>
            <w:pPr>
              <w:pStyle w:val="Normal"/>
              <w:widowControl w:val="false"/>
              <w:spacing w:lineRule="auto" w:line="360"/>
              <w:rPr/>
            </w:pPr>
            <w:r>
              <w:rPr/>
            </w:r>
          </w:p>
          <w:p>
            <w:pPr>
              <w:pStyle w:val="Normal"/>
              <w:widowControl w:val="false"/>
              <w:spacing w:lineRule="auto" w:line="360"/>
              <w:rPr>
                <w:szCs w:val="24"/>
              </w:rPr>
            </w:pPr>
            <w:r>
              <w:rPr/>
              <w:t>3</w:t>
            </w:r>
            <w:r>
              <w:rPr/>
              <w:t>　</w:t>
            </w:r>
            <w:r>
              <w:rPr>
                <w:spacing w:val="52"/>
              </w:rPr>
              <w:t>委託</w:t>
            </w:r>
            <w:r>
              <w:rPr/>
              <w:t>名　　　　　</w:t>
            </w:r>
            <w:r>
              <w:rPr>
                <w:szCs w:val="21"/>
              </w:rPr>
              <w:t xml:space="preserve"> </w:t>
            </w:r>
            <w:r>
              <w:rPr>
                <w:rFonts w:cs="CIDFont+F1"/>
                <w:szCs w:val="21"/>
              </w:rPr>
              <w:t>令和８年度 熱海ぐるっとオーナーパス</w:t>
            </w:r>
            <w:r>
              <w:rPr>
                <w:rFonts w:cs="CIDFont+F1"/>
                <w:szCs w:val="21"/>
              </w:rPr>
              <w:t xml:space="preserve">NFT </w:t>
            </w:r>
            <w:r>
              <w:rPr>
                <w:rFonts w:cs="CIDFont+F1"/>
                <w:szCs w:val="21"/>
              </w:rPr>
              <w:t>事業業務委託</w:t>
            </w:r>
          </w:p>
          <w:p>
            <w:pPr>
              <w:pStyle w:val="Normal"/>
              <w:widowControl w:val="false"/>
              <w:spacing w:lineRule="auto" w:line="360"/>
              <w:rPr/>
            </w:pPr>
            <w:r>
              <w:rPr/>
            </w:r>
          </w:p>
          <w:p>
            <w:pPr>
              <w:pStyle w:val="Normal"/>
              <w:widowControl w:val="false"/>
              <w:spacing w:lineRule="auto" w:line="360"/>
              <w:rPr/>
            </w:pPr>
            <w:r>
              <w:rPr/>
              <w:t>4</w:t>
            </w:r>
            <w:r>
              <w:rPr/>
              <w:t>　委託箇所　　　　　熱海市内</w:t>
            </w:r>
          </w:p>
        </w:tc>
      </w:tr>
    </w:tbl>
    <w:p>
      <w:pPr>
        <w:pStyle w:val="Normal"/>
        <w:rPr/>
      </w:pPr>
      <w:r>
        <w:rPr/>
      </w:r>
    </w:p>
    <w:sectPr>
      <w:type w:val="nextPage"/>
      <w:pgSz w:w="11906" w:h="16838"/>
      <w:pgMar w:left="1701" w:right="1701" w:gutter="0" w:header="0" w:top="1701" w:footer="0" w:bottom="1701"/>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90"/>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overflowPunct w:val="true"/>
      <w:bidi w:val="0"/>
      <w:spacing w:before="0" w:after="0"/>
      <w:jc w:val="both"/>
    </w:pPr>
    <w:rPr>
      <w:rFonts w:ascii="ＭＳ 明朝" w:hAnsi="ＭＳ 明朝" w:eastAsia="ＭＳ 明朝" w:cs="Times New Roman"/>
      <w:color w:val="auto"/>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semiHidden/>
    <w:qFormat/>
    <w:locked/>
    <w:rPr>
      <w:rFonts w:ascii="ＭＳ 明朝" w:hAnsi="ＭＳ 明朝" w:eastAsia="ＭＳ 明朝" w:cs="Times New Roman"/>
      <w:sz w:val="21"/>
    </w:rPr>
  </w:style>
  <w:style w:type="character" w:styleId="Style15" w:customStyle="1">
    <w:name w:val="フッター (文字)"/>
    <w:basedOn w:val="DefaultParagraphFont"/>
    <w:uiPriority w:val="99"/>
    <w:semiHidden/>
    <w:qFormat/>
    <w:locked/>
    <w:rPr>
      <w:rFonts w:ascii="ＭＳ 明朝" w:hAnsi="ＭＳ 明朝" w:eastAsia="ＭＳ 明朝" w:cs="Times New Roman"/>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semiHidden/>
    <w:pPr>
      <w:tabs>
        <w:tab w:val="clear" w:pos="851"/>
        <w:tab w:val="center" w:pos="4252" w:leader="none"/>
        <w:tab w:val="right" w:pos="8504" w:leader="none"/>
      </w:tabs>
      <w:snapToGrid w:val="false"/>
    </w:pPr>
    <w:rPr/>
  </w:style>
  <w:style w:type="paragraph" w:styleId="Style23">
    <w:name w:val="Footer"/>
    <w:basedOn w:val="Normal"/>
    <w:link w:val="Style15"/>
    <w:uiPriority w:val="99"/>
    <w:semiHidden/>
    <w:pPr>
      <w:tabs>
        <w:tab w:val="clear" w:pos="851"/>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LibreOffice/7.3.6.2$Windows_X86_64 LibreOffice_project/c28ca90fd6e1a19e189fc16c05f8f8924961e12e</Application>
  <AppVersion>15.0000</AppVersion>
  <Pages>1</Pages>
  <Words>214</Words>
  <Characters>216</Characters>
  <CharactersWithSpaces>399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2021-04-27T06:27:00Z</dcterms:created>
  <dc:creator>at2120</dc:creator>
  <dc:description/>
  <dc:language>ja-JP</dc:language>
  <cp:lastModifiedBy/>
  <cp:lastPrinted>2007-04-12T02:30:00Z</cp:lastPrinted>
  <dcterms:modified xsi:type="dcterms:W3CDTF">2026-06-30T10:56:54Z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