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5250" w:hanging="5250" w:hangingChars="2500"/>
        <w:rPr>
          <w:rFonts w:hint="default"/>
        </w:rPr>
      </w:pPr>
      <w:r>
        <w:rPr>
          <w:rFonts w:hint="eastAsia"/>
        </w:rPr>
        <w:t>　　　　　　　　　　　　　　　　　　　　　　　　　　　　　　　　　　　　　　　　　　　　　　　　　　　　令和</w:t>
      </w:r>
      <w:r>
        <w:rPr>
          <w:rFonts w:hint="eastAsia"/>
        </w:rPr>
        <w:t>2</w:t>
      </w:r>
      <w:r>
        <w:rPr>
          <w:rFonts w:hint="eastAsia"/>
        </w:rPr>
        <w:t>年</w:t>
      </w:r>
      <w:r>
        <w:rPr>
          <w:rFonts w:hint="eastAsia"/>
        </w:rPr>
        <w:t>4</w:t>
      </w:r>
      <w:r>
        <w:rPr>
          <w:rFonts w:hint="eastAsia"/>
        </w:rPr>
        <w:t>月</w:t>
      </w:r>
      <w:r>
        <w:rPr>
          <w:rFonts w:hint="eastAsia"/>
        </w:rPr>
        <w:t>17</w:t>
      </w:r>
      <w:r>
        <w:rPr>
          <w:rFonts w:hint="eastAsia"/>
        </w:rPr>
        <w:t>日</w:t>
      </w:r>
    </w:p>
    <w:p>
      <w:pPr>
        <w:pStyle w:val="0"/>
        <w:ind w:left="5250" w:leftChars="2500" w:firstLine="0" w:firstLineChars="0"/>
        <w:rPr>
          <w:rFonts w:hint="default"/>
        </w:rPr>
      </w:pPr>
      <w:r>
        <w:rPr>
          <w:rFonts w:hint="eastAsia"/>
        </w:rPr>
        <w:t>熱海市長寿介護課長　山田　雅章</w:t>
      </w:r>
    </w:p>
    <w:p>
      <w:pPr>
        <w:pStyle w:val="0"/>
        <w:rPr>
          <w:rFonts w:hint="default"/>
        </w:rPr>
      </w:pPr>
    </w:p>
    <w:p>
      <w:pPr>
        <w:pStyle w:val="0"/>
        <w:rPr>
          <w:rFonts w:hint="default"/>
        </w:rPr>
      </w:pPr>
      <w:r>
        <w:rPr>
          <w:rFonts w:hint="eastAsia"/>
        </w:rPr>
        <w:t>　　　　　緊急事態宣言を踏まえた介護サービス事業所の対応について</w:t>
      </w:r>
    </w:p>
    <w:p>
      <w:pPr>
        <w:pStyle w:val="0"/>
        <w:rPr>
          <w:rFonts w:hint="default"/>
        </w:rPr>
      </w:pPr>
    </w:p>
    <w:p>
      <w:pPr>
        <w:pStyle w:val="0"/>
        <w:rPr>
          <w:rFonts w:hint="default"/>
        </w:rPr>
      </w:pPr>
      <w:r>
        <w:rPr>
          <w:rFonts w:hint="eastAsia"/>
        </w:rPr>
        <w:t>　日頃より、熱海市介護保険行政及び高齢者福祉行政に御理解・御協力をいただき誠にありがとうございます。併せて、各事業所における新型コロナウイルス感染症拡大防止対策について御尽力をいただき、重ねてお礼申し上げます。この度、「緊急事態宣言」の対象が全ての都道府県に拡大されました。市内介護サービス事業所におかれましては下記のとおり対応していただきますようお願いいたします。</w:t>
      </w:r>
    </w:p>
    <w:p>
      <w:pPr>
        <w:pStyle w:val="0"/>
        <w:rPr>
          <w:rFonts w:hint="default"/>
        </w:rPr>
      </w:pPr>
    </w:p>
    <w:p>
      <w:pPr>
        <w:pStyle w:val="15"/>
        <w:rPr>
          <w:rFonts w:hint="default"/>
        </w:rPr>
      </w:pPr>
      <w:r>
        <w:rPr>
          <w:rFonts w:hint="eastAsia"/>
        </w:rPr>
        <w:t>記</w:t>
      </w:r>
    </w:p>
    <w:p>
      <w:pPr>
        <w:pStyle w:val="0"/>
        <w:rPr>
          <w:rFonts w:hint="default"/>
        </w:rPr>
      </w:pPr>
    </w:p>
    <w:p>
      <w:pPr>
        <w:pStyle w:val="0"/>
        <w:rPr>
          <w:rFonts w:hint="default"/>
        </w:rPr>
      </w:pPr>
      <w:r>
        <w:rPr>
          <w:rFonts w:hint="eastAsia"/>
        </w:rPr>
        <w:t>１　サービスの継続について</w:t>
      </w:r>
    </w:p>
    <w:p>
      <w:pPr>
        <w:pStyle w:val="0"/>
        <w:rPr>
          <w:rFonts w:hint="default"/>
        </w:rPr>
      </w:pPr>
      <w:r>
        <w:rPr>
          <w:rFonts w:hint="eastAsia"/>
        </w:rPr>
        <w:t>　介護サービスは、社会機能を維持するうえで不可欠なものです。職員の安全確保と適切な感染防止対策を前提に、利用者や御家族の状況を踏まえ、必要なサービスを継続的に提供されるようにお願いいたします。</w:t>
      </w:r>
    </w:p>
    <w:p>
      <w:pPr>
        <w:pStyle w:val="0"/>
        <w:rPr>
          <w:rFonts w:hint="default"/>
        </w:rPr>
      </w:pPr>
    </w:p>
    <w:p>
      <w:pPr>
        <w:pStyle w:val="0"/>
        <w:rPr>
          <w:rFonts w:hint="default"/>
        </w:rPr>
      </w:pPr>
      <w:r>
        <w:rPr>
          <w:rFonts w:hint="eastAsia"/>
        </w:rPr>
        <w:t>２　事業所の利用者や御家族、職員が感染した場合</w:t>
      </w:r>
    </w:p>
    <w:p>
      <w:pPr>
        <w:pStyle w:val="0"/>
        <w:rPr>
          <w:rFonts w:hint="default"/>
        </w:rPr>
      </w:pPr>
      <w:r>
        <w:rPr>
          <w:rFonts w:hint="eastAsia"/>
        </w:rPr>
        <w:t>　利用者やその御家族、職員が感染した場合には、期間を定めて利用制限（利用停止、休業、規模縮小等）を要請する場合があります。その際は、保健所と協議の上、継続運営の方法について対策を検討します。※「熱海市版新型コロナウイルス対応マニュアル」を御参照ください。</w:t>
      </w:r>
    </w:p>
    <w:p>
      <w:pPr>
        <w:pStyle w:val="0"/>
        <w:rPr>
          <w:rFonts w:hint="default"/>
        </w:rPr>
      </w:pPr>
    </w:p>
    <w:p>
      <w:pPr>
        <w:pStyle w:val="0"/>
        <w:rPr>
          <w:rFonts w:hint="default"/>
        </w:rPr>
      </w:pPr>
      <w:r>
        <w:rPr>
          <w:rFonts w:hint="eastAsia"/>
        </w:rPr>
        <w:t>３　その他</w:t>
      </w:r>
    </w:p>
    <w:p>
      <w:pPr>
        <w:pStyle w:val="0"/>
        <w:ind w:firstLine="210" w:firstLineChars="100"/>
        <w:rPr>
          <w:rFonts w:hint="default"/>
        </w:rPr>
      </w:pPr>
      <w:r>
        <w:rPr>
          <w:rFonts w:hint="eastAsia"/>
        </w:rPr>
        <w:t>現時点での感染防止対策などに不安のある事業所がございましたら御相談ください。</w:t>
      </w:r>
    </w:p>
    <w:p>
      <w:pPr>
        <w:pStyle w:val="0"/>
        <w:rPr>
          <w:rFonts w:hint="default"/>
        </w:rPr>
      </w:pPr>
      <w:r>
        <w:rPr>
          <w:rFonts w:hint="eastAsia"/>
        </w:rPr>
        <w:t>　熱海市介護サービス提供事業者連絡協議会を通じて、感染者が市内で発生した場合、事業所のサービスが停止、または縮小することを想定し、現在対策を打てる事項について各部会に御相談をさせて頂きたいと考えております。また、今後想定しうる危機回避策についても御意</w:t>
      </w:r>
      <w:r>
        <w:rPr>
          <w:rFonts w:hint="eastAsia"/>
        </w:rPr>
        <mc:AlternateContent>
          <mc:Choice Requires="wps">
            <w:drawing>
              <wp:anchor distT="0" distB="0" distL="114300" distR="114300" simplePos="0" relativeHeight="2" behindDoc="0" locked="0" layoutInCell="1" hidden="0" allowOverlap="1">
                <wp:simplePos x="0" y="0"/>
                <wp:positionH relativeFrom="column">
                  <wp:posOffset>3345815</wp:posOffset>
                </wp:positionH>
                <wp:positionV relativeFrom="paragraph">
                  <wp:posOffset>1406525</wp:posOffset>
                </wp:positionV>
                <wp:extent cx="2095500" cy="733425"/>
                <wp:effectExtent l="635" t="635" r="20320" b="7620"/>
                <wp:wrapNone/>
                <wp:docPr id="1026" name="正方形/長方形 1"/>
                <a:graphic xmlns:a="http://schemas.openxmlformats.org/drawingml/2006/main">
                  <a:graphicData uri="http://schemas.microsoft.com/office/word/2010/wordprocessingShape">
                    <wps:wsp>
                      <wps:cNvPr id="1026" name="正方形/長方形 1"/>
                      <wps:cNvSpPr/>
                      <wps:spPr>
                        <a:xfrm>
                          <a:off x="0" y="0"/>
                          <a:ext cx="2095500" cy="733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rPr>
                            </w:pPr>
                            <w:r>
                              <w:rPr>
                                <w:rFonts w:hint="eastAsia"/>
                              </w:rPr>
                              <w:t>問い合わせ</w:t>
                            </w:r>
                            <w:r>
                              <w:rPr>
                                <w:rFonts w:hint="default"/>
                              </w:rPr>
                              <w:t>先</w:t>
                            </w:r>
                          </w:p>
                          <w:p>
                            <w:pPr>
                              <w:pStyle w:val="0"/>
                              <w:jc w:val="center"/>
                              <w:rPr>
                                <w:rFonts w:hint="default"/>
                              </w:rPr>
                            </w:pPr>
                            <w:r>
                              <w:rPr>
                                <w:rFonts w:hint="eastAsia"/>
                              </w:rPr>
                              <w:t>介護</w:t>
                            </w:r>
                            <w:r>
                              <w:rPr>
                                <w:rFonts w:hint="default"/>
                              </w:rPr>
                              <w:t>保険室</w:t>
                            </w:r>
                            <w:r>
                              <w:rPr>
                                <w:rFonts w:hint="eastAsia"/>
                              </w:rPr>
                              <w:t>８６－６２８１</w:t>
                            </w:r>
                          </w:p>
                          <w:p>
                            <w:pPr>
                              <w:pStyle w:val="0"/>
                              <w:jc w:val="center"/>
                              <w:rPr>
                                <w:rFonts w:hint="default"/>
                              </w:rPr>
                            </w:pPr>
                            <w:r>
                              <w:rPr>
                                <w:rFonts w:hint="eastAsia"/>
                              </w:rPr>
                              <w:t>長寿</w:t>
                            </w:r>
                            <w:r>
                              <w:rPr>
                                <w:rFonts w:hint="default"/>
                              </w:rPr>
                              <w:t>支援室８６－６３２５</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v-text-anchor:middle;mso-wrap-distance-top:0pt;mso-wrap-distance-right:9pt;mso-wrap-distance-left:9pt;mso-wrap-distance-bottom:0pt;margin-top:110.75pt;margin-left:263.45pt;mso-position-horizontal-relative:text;mso-position-vertical-relative:text;position:absolute;height:57.75pt;width:165pt;z-index:2;" o:spid="_x0000_s1026" o:allowincell="t" o:allowoverlap="t" filled="t" fillcolor="#ffffff [3201]" stroked="t" strokecolor="#000000 [3213]" strokeweight="1pt" o:spt="1">
                <v:fill/>
                <v:stroke linestyle="single" miterlimit="8" endcap="flat" dashstyle="solid" filltype="solid"/>
                <v:textbox style="layout-flow:horizontal;">
                  <w:txbxContent>
                    <w:p>
                      <w:pPr>
                        <w:pStyle w:val="0"/>
                        <w:jc w:val="center"/>
                        <w:rPr>
                          <w:rFonts w:hint="default"/>
                        </w:rPr>
                      </w:pPr>
                      <w:r>
                        <w:rPr>
                          <w:rFonts w:hint="eastAsia"/>
                        </w:rPr>
                        <w:t>問い合わせ</w:t>
                      </w:r>
                      <w:r>
                        <w:rPr>
                          <w:rFonts w:hint="default"/>
                        </w:rPr>
                        <w:t>先</w:t>
                      </w:r>
                    </w:p>
                    <w:p>
                      <w:pPr>
                        <w:pStyle w:val="0"/>
                        <w:jc w:val="center"/>
                        <w:rPr>
                          <w:rFonts w:hint="default"/>
                        </w:rPr>
                      </w:pPr>
                      <w:r>
                        <w:rPr>
                          <w:rFonts w:hint="eastAsia"/>
                        </w:rPr>
                        <w:t>介護</w:t>
                      </w:r>
                      <w:r>
                        <w:rPr>
                          <w:rFonts w:hint="default"/>
                        </w:rPr>
                        <w:t>保険室</w:t>
                      </w:r>
                      <w:r>
                        <w:rPr>
                          <w:rFonts w:hint="eastAsia"/>
                        </w:rPr>
                        <w:t>８６－６２８１</w:t>
                      </w:r>
                    </w:p>
                    <w:p>
                      <w:pPr>
                        <w:pStyle w:val="0"/>
                        <w:jc w:val="center"/>
                        <w:rPr>
                          <w:rFonts w:hint="default"/>
                        </w:rPr>
                      </w:pPr>
                      <w:r>
                        <w:rPr>
                          <w:rFonts w:hint="eastAsia"/>
                        </w:rPr>
                        <w:t>長寿</w:t>
                      </w:r>
                      <w:r>
                        <w:rPr>
                          <w:rFonts w:hint="default"/>
                        </w:rPr>
                        <w:t>支援室８６－６３２５</w:t>
                      </w:r>
                    </w:p>
                  </w:txbxContent>
                </v:textbox>
                <v:imagedata o:title=""/>
                <w10:wrap type="none" anchorx="text" anchory="text"/>
              </v:rect>
            </w:pict>
          </mc:Fallback>
        </mc:AlternateContent>
      </w:r>
      <w:r>
        <w:rPr>
          <w:rFonts w:hint="eastAsia"/>
        </w:rPr>
        <w:t>見をお寄せく</w:t>
      </w:r>
      <w:bookmarkStart w:id="0" w:name="_GoBack"/>
      <w:bookmarkEnd w:id="0"/>
      <w:r>
        <w:rPr>
          <w:rFonts w:hint="eastAsia"/>
        </w:rPr>
        <w:t>ださい。</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TotalTime>
  <Pages>1</Pages>
  <Words>119</Words>
  <Characters>679</Characters>
  <Application>JUST Note</Application>
  <Lines>5</Lines>
  <Paragraphs>1</Paragraphs>
  <CharactersWithSpaces>797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atami</dc:creator>
  <cp:lastModifiedBy>410kaigo</cp:lastModifiedBy>
  <cp:lastPrinted>2020-04-17T07:30:00Z</cp:lastPrinted>
  <dcterms:created xsi:type="dcterms:W3CDTF">2020-04-17T06:22:00Z</dcterms:created>
  <dcterms:modified xsi:type="dcterms:W3CDTF">2020-04-24T00:30:02Z</dcterms:modified>
  <cp:revision>5</cp:revision>
</cp:coreProperties>
</file>