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default" w:ascii="Meiryo UI" w:hAnsi="Meiryo UI" w:eastAsia="Meiryo UI"/>
          <w:sz w:val="24"/>
        </w:rPr>
      </w:pPr>
      <w:bookmarkStart w:id="0" w:name="_GoBack"/>
      <w:bookmarkEnd w:id="0"/>
      <w:r>
        <w:rPr>
          <w:rFonts w:hint="eastAsia" w:ascii="Meiryo UI" w:hAnsi="Meiryo UI" w:eastAsia="Meiryo UI"/>
          <w:sz w:val="24"/>
        </w:rPr>
        <w:t>□新規登録　　　□継続</w:t>
      </w:r>
    </w:p>
    <w:p>
      <w:pPr>
        <w:pStyle w:val="0"/>
        <w:spacing w:line="0" w:lineRule="atLeast"/>
        <w:jc w:val="right"/>
        <w:rPr>
          <w:rFonts w:hint="default" w:ascii="Meiryo UI" w:hAnsi="Meiryo UI" w:eastAsia="Meiryo UI"/>
          <w:sz w:val="24"/>
        </w:rPr>
      </w:pPr>
      <w:r>
        <w:rPr>
          <w:rFonts w:hint="eastAsia" w:ascii="Meiryo UI" w:hAnsi="Meiryo UI" w:eastAsia="Meiryo UI"/>
          <w:sz w:val="24"/>
        </w:rPr>
        <w:t>年　　　　月　　　　日</w:t>
      </w:r>
    </w:p>
    <w:p>
      <w:pPr>
        <w:pStyle w:val="0"/>
        <w:spacing w:before="180" w:beforeLines="50" w:beforeAutospacing="0" w:after="180" w:afterLines="50" w:afterAutospacing="0" w:line="0" w:lineRule="atLeast"/>
        <w:jc w:val="center"/>
        <w:rPr>
          <w:rFonts w:hint="default" w:ascii="Meiryo UI" w:hAnsi="Meiryo UI" w:eastAsia="Meiryo UI"/>
          <w:sz w:val="28"/>
        </w:rPr>
      </w:pPr>
      <w:r>
        <w:rPr>
          <w:rFonts w:hint="eastAsia" w:ascii="Meiryo UI" w:hAnsi="Meiryo UI" w:eastAsia="Meiryo UI"/>
          <w:sz w:val="28"/>
        </w:rPr>
        <w:t>熱海市ＮＰＯ・市民活動団体　登録・継続　届出書</w:t>
      </w:r>
    </w:p>
    <w:p>
      <w:pPr>
        <w:pStyle w:val="0"/>
        <w:spacing w:line="0" w:lineRule="atLeast"/>
        <w:ind w:firstLine="240" w:firstLineChars="100"/>
        <w:jc w:val="left"/>
        <w:rPr>
          <w:rFonts w:hint="default" w:ascii="Meiryo UI" w:hAnsi="Meiryo UI" w:eastAsia="Meiryo UI"/>
          <w:sz w:val="24"/>
        </w:rPr>
      </w:pPr>
      <w:r>
        <w:rPr>
          <w:rFonts w:hint="eastAsia" w:ascii="Meiryo UI" w:hAnsi="Meiryo UI" w:eastAsia="Meiryo UI"/>
          <w:sz w:val="24"/>
        </w:rPr>
        <w:t>熱海市長　あて</w:t>
      </w:r>
    </w:p>
    <w:p>
      <w:pPr>
        <w:pStyle w:val="0"/>
        <w:spacing w:after="180" w:afterLines="50" w:afterAutospacing="0" w:line="0" w:lineRule="atLeast"/>
        <w:ind w:firstLine="4320" w:firstLineChars="1800"/>
        <w:jc w:val="left"/>
        <w:rPr>
          <w:rFonts w:hint="default" w:ascii="Meiryo UI" w:hAnsi="Meiryo UI" w:eastAsia="Meiryo UI"/>
          <w:sz w:val="24"/>
        </w:rPr>
      </w:pPr>
      <w:r>
        <w:rPr>
          <w:rFonts w:hint="eastAsia" w:ascii="Meiryo UI" w:hAnsi="Meiryo UI" w:eastAsia="Meiryo UI"/>
          <w:sz w:val="24"/>
        </w:rPr>
        <w:t>団体名</w:t>
      </w:r>
    </w:p>
    <w:p>
      <w:pPr>
        <w:pStyle w:val="0"/>
        <w:spacing w:after="180" w:afterLines="50" w:afterAutospacing="0" w:line="0" w:lineRule="atLeast"/>
        <w:ind w:firstLine="4320" w:firstLineChars="1800"/>
        <w:jc w:val="left"/>
        <w:rPr>
          <w:rFonts w:hint="default" w:ascii="Meiryo UI" w:hAnsi="Meiryo UI" w:eastAsia="Meiryo UI"/>
          <w:sz w:val="24"/>
        </w:rPr>
      </w:pPr>
      <w:r>
        <w:rPr>
          <w:rFonts w:hint="eastAsia" w:ascii="Meiryo UI" w:hAnsi="Meiryo UI" w:eastAsia="Meiryo UI"/>
          <w:sz w:val="24"/>
        </w:rPr>
        <w:t>所在地</w:t>
      </w:r>
    </w:p>
    <w:p>
      <w:pPr>
        <w:pStyle w:val="0"/>
        <w:spacing w:after="180" w:afterLines="50" w:afterAutospacing="0" w:line="0" w:lineRule="atLeast"/>
        <w:ind w:firstLine="4320" w:firstLineChars="1800"/>
        <w:jc w:val="left"/>
        <w:rPr>
          <w:rFonts w:hint="default" w:ascii="Meiryo UI" w:hAnsi="Meiryo UI" w:eastAsia="Meiryo UI"/>
          <w:sz w:val="24"/>
        </w:rPr>
      </w:pPr>
      <w:r>
        <w:rPr>
          <w:rFonts w:hint="eastAsia" w:ascii="Meiryo UI" w:hAnsi="Meiryo UI" w:eastAsia="Meiryo UI"/>
          <w:sz w:val="24"/>
        </w:rPr>
        <w:t>代表者名</w:t>
      </w:r>
    </w:p>
    <w:p>
      <w:pPr>
        <w:pStyle w:val="0"/>
        <w:spacing w:line="0" w:lineRule="atLeast"/>
        <w:jc w:val="left"/>
        <w:rPr>
          <w:rFonts w:hint="default" w:ascii="Meiryo UI" w:hAnsi="Meiryo UI" w:eastAsia="Meiryo UI"/>
          <w:sz w:val="24"/>
        </w:rPr>
      </w:pPr>
      <w:r>
        <w:rPr>
          <w:rFonts w:hint="eastAsia" w:ascii="Meiryo UI" w:hAnsi="Meiryo UI" w:eastAsia="Meiryo UI"/>
          <w:sz w:val="24"/>
        </w:rPr>
        <w:t>　次のとおり、ＮＰＯ・市民活動団体として登録します。</w:t>
      </w:r>
    </w:p>
    <w:tbl>
      <w:tblPr>
        <w:tblStyle w:val="17"/>
        <w:tblW w:w="9060" w:type="dxa"/>
        <w:tblInd w:w="0" w:type="dxa"/>
        <w:tblLayout w:type="fixed"/>
        <w:tblLook w:firstRow="1" w:lastRow="0" w:firstColumn="1" w:lastColumn="0" w:noHBand="0" w:noVBand="1" w:val="04A0"/>
      </w:tblPr>
      <w:tblGrid>
        <w:gridCol w:w="2007"/>
        <w:gridCol w:w="7053"/>
      </w:tblGrid>
      <w:tr>
        <w:trPr>
          <w:trHeight w:val="648"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団体名</w:t>
            </w:r>
          </w:p>
        </w:tc>
        <w:tc>
          <w:tcPr>
            <w:tcW w:w="7620" w:type="dxa"/>
            <w:vAlign w:val="center"/>
          </w:tcPr>
          <w:p>
            <w:pPr>
              <w:pStyle w:val="0"/>
              <w:spacing w:line="0" w:lineRule="atLeast"/>
              <w:rPr>
                <w:rFonts w:hint="default" w:ascii="Meiryo UI" w:hAnsi="Meiryo UI" w:eastAsia="Meiryo UI"/>
                <w:sz w:val="12"/>
              </w:rPr>
            </w:pPr>
            <w:r>
              <w:rPr>
                <w:rFonts w:hint="eastAsia" w:ascii="Meiryo UI" w:hAnsi="Meiryo UI" w:eastAsia="Meiryo UI"/>
                <w:sz w:val="12"/>
              </w:rPr>
              <w:t>（フリガナ）</w:t>
            </w:r>
          </w:p>
          <w:p>
            <w:pPr>
              <w:pStyle w:val="0"/>
              <w:spacing w:line="0" w:lineRule="atLeast"/>
              <w:rPr>
                <w:rFonts w:hint="default" w:ascii="Meiryo UI" w:hAnsi="Meiryo UI" w:eastAsia="Meiryo UI"/>
                <w:sz w:val="24"/>
              </w:rPr>
            </w:pPr>
          </w:p>
        </w:tc>
      </w:tr>
      <w:tr>
        <w:trPr>
          <w:trHeight w:val="727"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代表者名</w:t>
            </w:r>
          </w:p>
        </w:tc>
        <w:tc>
          <w:tcPr>
            <w:tcW w:w="7620" w:type="dxa"/>
            <w:vAlign w:val="center"/>
          </w:tcPr>
          <w:p>
            <w:pPr>
              <w:pStyle w:val="0"/>
              <w:spacing w:line="0" w:lineRule="atLeast"/>
              <w:rPr>
                <w:rFonts w:hint="default" w:ascii="Meiryo UI" w:hAnsi="Meiryo UI" w:eastAsia="Meiryo UI"/>
                <w:sz w:val="12"/>
              </w:rPr>
            </w:pPr>
            <w:r>
              <w:rPr>
                <w:rFonts w:hint="eastAsia" w:ascii="Meiryo UI" w:hAnsi="Meiryo UI" w:eastAsia="Meiryo UI"/>
                <w:sz w:val="12"/>
              </w:rPr>
              <w:t>（フリガナ）</w:t>
            </w:r>
          </w:p>
          <w:p>
            <w:pPr>
              <w:pStyle w:val="0"/>
              <w:spacing w:line="0" w:lineRule="atLeast"/>
              <w:rPr>
                <w:rFonts w:hint="default" w:ascii="Meiryo UI" w:hAnsi="Meiryo UI" w:eastAsia="Meiryo UI"/>
                <w:sz w:val="24"/>
              </w:rPr>
            </w:pPr>
          </w:p>
        </w:tc>
      </w:tr>
      <w:tr>
        <w:trPr>
          <w:trHeight w:val="695"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事務連絡担当</w:t>
            </w:r>
          </w:p>
        </w:tc>
        <w:tc>
          <w:tcPr>
            <w:tcW w:w="7620" w:type="dxa"/>
            <w:vAlign w:val="center"/>
          </w:tcPr>
          <w:p>
            <w:pPr>
              <w:pStyle w:val="0"/>
              <w:spacing w:line="0" w:lineRule="atLeast"/>
              <w:rPr>
                <w:rFonts w:hint="default" w:ascii="Meiryo UI" w:hAnsi="Meiryo UI" w:eastAsia="Meiryo UI"/>
                <w:sz w:val="12"/>
              </w:rPr>
            </w:pPr>
            <w:r>
              <w:rPr>
                <w:rFonts w:hint="eastAsia" w:ascii="Meiryo UI" w:hAnsi="Meiryo UI" w:eastAsia="Meiryo UI"/>
                <w:sz w:val="12"/>
              </w:rPr>
              <w:t>（フリガナ）</w:t>
            </w:r>
          </w:p>
          <w:p>
            <w:pPr>
              <w:pStyle w:val="0"/>
              <w:spacing w:line="0" w:lineRule="atLeast"/>
              <w:rPr>
                <w:rFonts w:hint="default" w:ascii="Meiryo UI" w:hAnsi="Meiryo UI" w:eastAsia="Meiryo UI"/>
                <w:sz w:val="24"/>
              </w:rPr>
            </w:pPr>
          </w:p>
        </w:tc>
      </w:tr>
      <w:tr>
        <w:trPr/>
        <w:tc>
          <w:tcPr>
            <w:tcW w:w="9742" w:type="dxa"/>
            <w:gridSpan w:val="2"/>
            <w:vAlign w:val="center"/>
          </w:tcPr>
          <w:p>
            <w:pPr>
              <w:pStyle w:val="0"/>
              <w:spacing w:line="0" w:lineRule="atLeast"/>
              <w:rPr>
                <w:rFonts w:hint="default" w:ascii="Meiryo UI" w:hAnsi="Meiryo UI" w:eastAsia="Meiryo UI"/>
                <w:sz w:val="24"/>
              </w:rPr>
            </w:pPr>
            <w:r>
              <w:rPr>
                <w:rFonts w:hint="eastAsia" w:ascii="Meiryo UI" w:hAnsi="Meiryo UI" w:eastAsia="Meiryo UI"/>
                <w:sz w:val="24"/>
              </w:rPr>
              <w:t>連絡先　（</w:t>
            </w:r>
            <w:r>
              <w:rPr>
                <w:rFonts w:hint="eastAsia" w:ascii="Meiryo UI" w:hAnsi="Meiryo UI" w:eastAsia="Meiryo UI"/>
                <w:sz w:val="24"/>
              </w:rPr>
              <w:t xml:space="preserve"> </w:t>
            </w:r>
            <w:r>
              <w:rPr>
                <w:rFonts w:hint="eastAsia" w:ascii="Meiryo UI" w:hAnsi="Meiryo UI" w:eastAsia="Meiryo UI"/>
                <w:sz w:val="24"/>
              </w:rPr>
              <w:t>□代表者　　　□担当者または事務所）</w:t>
            </w:r>
          </w:p>
        </w:tc>
      </w:tr>
      <w:tr>
        <w:trPr>
          <w:trHeight w:val="575"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住所</w:t>
            </w:r>
          </w:p>
        </w:tc>
        <w:tc>
          <w:tcPr>
            <w:tcW w:w="7620" w:type="dxa"/>
            <w:vAlign w:val="center"/>
          </w:tcPr>
          <w:p>
            <w:pPr>
              <w:pStyle w:val="0"/>
              <w:spacing w:line="0" w:lineRule="atLeast"/>
              <w:rPr>
                <w:rFonts w:hint="default" w:ascii="Meiryo UI" w:hAnsi="Meiryo UI" w:eastAsia="Meiryo UI"/>
              </w:rPr>
            </w:pPr>
            <w:r>
              <w:rPr>
                <w:rFonts w:hint="default" w:ascii="Meiryo UI" w:hAnsi="Meiryo UI" w:eastAsia="Meiryo UI"/>
                <w:sz w:val="24"/>
              </w:rPr>
              <mc:AlternateContent>
                <mc:Choice Requires="wps">
                  <w:drawing>
                    <wp:anchor distT="45720" distB="45720" distL="114300" distR="114300" simplePos="0" relativeHeight="2" behindDoc="0" locked="0" layoutInCell="1" hidden="0" allowOverlap="1">
                      <wp:simplePos x="0" y="0"/>
                      <wp:positionH relativeFrom="column">
                        <wp:posOffset>3515995</wp:posOffset>
                      </wp:positionH>
                      <wp:positionV relativeFrom="paragraph">
                        <wp:posOffset>74295</wp:posOffset>
                      </wp:positionV>
                      <wp:extent cx="847725" cy="140462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47725" cy="1404620"/>
                              </a:xfrm>
                              <a:prstGeom prst="rect">
                                <a:avLst/>
                              </a:prstGeom>
                              <a:solidFill>
                                <a:srgbClr val="FFFFFF"/>
                              </a:solidFill>
                              <a:ln w="9525">
                                <a:noFill/>
                                <a:miter lim="800000"/>
                                <a:headEnd/>
                                <a:tailEnd/>
                              </a:ln>
                            </wps:spPr>
                            <wps:txbx>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5.85pt;margin-left:276.85000000000002pt;mso-position-horizontal-relative:text;mso-position-vertical-relative:text;position:absolute;height:110.6pt;width:66.75pt;z-index:2;" o:spid="_x0000_s1026"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v:textbox>
                      <v:imagedata o:title=""/>
                      <w10:wrap type="none" anchorx="text" anchory="text"/>
                    </v:shape>
                  </w:pict>
                </mc:Fallback>
              </mc:AlternateContent>
            </w:r>
            <w:r>
              <w:rPr>
                <w:rFonts w:hint="eastAsia" w:ascii="Meiryo UI" w:hAnsi="Meiryo UI" w:eastAsia="Meiryo UI"/>
              </w:rPr>
              <w:t>〒</w:t>
            </w:r>
          </w:p>
          <w:p>
            <w:pPr>
              <w:pStyle w:val="0"/>
              <w:spacing w:line="0" w:lineRule="atLeast"/>
              <w:rPr>
                <w:rFonts w:hint="default" w:ascii="Meiryo UI" w:hAnsi="Meiryo UI" w:eastAsia="Meiryo UI"/>
                <w:sz w:val="24"/>
              </w:rPr>
            </w:pPr>
          </w:p>
        </w:tc>
      </w:tr>
      <w:tr>
        <w:trPr>
          <w:trHeight w:val="679"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電話</w:t>
            </w:r>
          </w:p>
        </w:tc>
        <w:tc>
          <w:tcPr>
            <w:tcW w:w="7620" w:type="dxa"/>
            <w:vAlign w:val="center"/>
          </w:tcPr>
          <w:p>
            <w:pPr>
              <w:pStyle w:val="0"/>
              <w:spacing w:line="0" w:lineRule="atLeast"/>
              <w:rPr>
                <w:rFonts w:hint="default" w:ascii="Meiryo UI" w:hAnsi="Meiryo UI" w:eastAsia="Meiryo UI"/>
                <w:sz w:val="24"/>
              </w:rPr>
            </w:pPr>
            <w:r>
              <w:rPr>
                <w:rFonts w:hint="default" w:ascii="Meiryo UI" w:hAnsi="Meiryo UI" w:eastAsia="Meiryo UI"/>
                <w:sz w:val="24"/>
              </w:rPr>
              <mc:AlternateContent>
                <mc:Choice Requires="wps">
                  <w:drawing>
                    <wp:anchor distT="45720" distB="45720" distL="114300" distR="114300" simplePos="0" relativeHeight="3" behindDoc="0" locked="0" layoutInCell="1" hidden="0" allowOverlap="1">
                      <wp:simplePos x="0" y="0"/>
                      <wp:positionH relativeFrom="column">
                        <wp:posOffset>3514090</wp:posOffset>
                      </wp:positionH>
                      <wp:positionV relativeFrom="paragraph">
                        <wp:posOffset>40005</wp:posOffset>
                      </wp:positionV>
                      <wp:extent cx="847725" cy="140462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847725" cy="1404620"/>
                              </a:xfrm>
                              <a:prstGeom prst="rect">
                                <a:avLst/>
                              </a:prstGeom>
                              <a:solidFill>
                                <a:srgbClr val="FFFFFF"/>
                              </a:solidFill>
                              <a:ln w="9525">
                                <a:noFill/>
                                <a:miter lim="800000"/>
                                <a:headEnd/>
                                <a:tailEnd/>
                              </a:ln>
                            </wps:spPr>
                            <wps:txbx>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3.15pt;margin-left:276.7pt;mso-position-horizontal-relative:text;mso-position-vertical-relative:text;position:absolute;height:110.6pt;width:66.75pt;z-index:3;" o:spid="_x0000_s1027"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v:textbox>
                      <v:imagedata o:title=""/>
                      <w10:wrap type="none" anchorx="text" anchory="text"/>
                    </v:shape>
                  </w:pict>
                </mc:Fallback>
              </mc:AlternateContent>
            </w:r>
          </w:p>
        </w:tc>
      </w:tr>
      <w:tr>
        <w:trPr>
          <w:trHeight w:val="693"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FAX</w:t>
            </w:r>
          </w:p>
        </w:tc>
        <w:tc>
          <w:tcPr>
            <w:tcW w:w="7620" w:type="dxa"/>
            <w:vAlign w:val="center"/>
          </w:tcPr>
          <w:p>
            <w:pPr>
              <w:pStyle w:val="0"/>
              <w:spacing w:line="0" w:lineRule="atLeast"/>
              <w:rPr>
                <w:rFonts w:hint="default" w:ascii="Meiryo UI" w:hAnsi="Meiryo UI" w:eastAsia="Meiryo UI"/>
                <w:sz w:val="24"/>
              </w:rPr>
            </w:pPr>
            <w:r>
              <w:rPr>
                <w:rFonts w:hint="default" w:ascii="Meiryo UI" w:hAnsi="Meiryo UI" w:eastAsia="Meiryo UI"/>
                <w:sz w:val="24"/>
              </w:rPr>
              <mc:AlternateContent>
                <mc:Choice Requires="wps">
                  <w:drawing>
                    <wp:anchor distT="45720" distB="45720" distL="114300" distR="114300" simplePos="0" relativeHeight="4" behindDoc="0" locked="0" layoutInCell="1" hidden="0" allowOverlap="1">
                      <wp:simplePos x="0" y="0"/>
                      <wp:positionH relativeFrom="column">
                        <wp:posOffset>3509645</wp:posOffset>
                      </wp:positionH>
                      <wp:positionV relativeFrom="paragraph">
                        <wp:posOffset>34925</wp:posOffset>
                      </wp:positionV>
                      <wp:extent cx="847725" cy="140462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847725" cy="1404620"/>
                              </a:xfrm>
                              <a:prstGeom prst="rect">
                                <a:avLst/>
                              </a:prstGeom>
                              <a:solidFill>
                                <a:srgbClr val="FFFFFF"/>
                              </a:solidFill>
                              <a:ln w="9525">
                                <a:noFill/>
                                <a:miter lim="800000"/>
                                <a:headEnd/>
                                <a:tailEnd/>
                              </a:ln>
                            </wps:spPr>
                            <wps:txbx>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2.75pt;margin-left:276.35000000000002pt;mso-position-horizontal-relative:text;mso-position-vertical-relative:text;position:absolute;height:110.6pt;width:66.75pt;z-index:4;" o:spid="_x0000_s1028"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v:textbox>
                      <v:imagedata o:title=""/>
                      <w10:wrap type="none" anchorx="text" anchory="text"/>
                    </v:shape>
                  </w:pict>
                </mc:Fallback>
              </mc:AlternateContent>
            </w:r>
          </w:p>
        </w:tc>
      </w:tr>
      <w:tr>
        <w:trPr>
          <w:trHeight w:val="689"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Ｅメール</w:t>
            </w:r>
          </w:p>
        </w:tc>
        <w:tc>
          <w:tcPr>
            <w:tcW w:w="7620" w:type="dxa"/>
            <w:vAlign w:val="center"/>
          </w:tcPr>
          <w:p>
            <w:pPr>
              <w:pStyle w:val="0"/>
              <w:spacing w:line="0" w:lineRule="atLeast"/>
              <w:rPr>
                <w:rFonts w:hint="default" w:ascii="Meiryo UI" w:hAnsi="Meiryo UI" w:eastAsia="Meiryo UI"/>
                <w:sz w:val="24"/>
              </w:rPr>
            </w:pPr>
            <w:r>
              <w:rPr>
                <w:rFonts w:hint="default" w:ascii="Meiryo UI" w:hAnsi="Meiryo UI" w:eastAsia="Meiryo UI"/>
                <w:sz w:val="24"/>
              </w:rPr>
              <mc:AlternateContent>
                <mc:Choice Requires="wps">
                  <w:drawing>
                    <wp:anchor distT="45720" distB="45720" distL="114300" distR="114300" simplePos="0" relativeHeight="5" behindDoc="0" locked="0" layoutInCell="1" hidden="0" allowOverlap="1">
                      <wp:simplePos x="0" y="0"/>
                      <wp:positionH relativeFrom="column">
                        <wp:posOffset>3509645</wp:posOffset>
                      </wp:positionH>
                      <wp:positionV relativeFrom="paragraph">
                        <wp:posOffset>57150</wp:posOffset>
                      </wp:positionV>
                      <wp:extent cx="847725" cy="140462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47725" cy="1404620"/>
                              </a:xfrm>
                              <a:prstGeom prst="rect">
                                <a:avLst/>
                              </a:prstGeom>
                              <a:solidFill>
                                <a:srgbClr val="FFFFFF"/>
                              </a:solidFill>
                              <a:ln w="9525">
                                <a:noFill/>
                                <a:miter lim="800000"/>
                                <a:headEnd/>
                                <a:tailEnd/>
                              </a:ln>
                            </wps:spPr>
                            <wps:txbx>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4.5pt;margin-left:276.35000000000002pt;mso-position-horizontal-relative:text;mso-position-vertical-relative:text;position:absolute;height:110.6pt;width:66.75pt;z-index:5;" o:spid="_x0000_s1029"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v:textbox>
                      <v:imagedata o:title=""/>
                      <w10:wrap type="none" anchorx="text" anchory="text"/>
                    </v:shape>
                  </w:pict>
                </mc:Fallback>
              </mc:AlternateContent>
            </w:r>
          </w:p>
        </w:tc>
      </w:tr>
      <w:tr>
        <w:trPr>
          <w:trHeight w:val="663"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団体の目的</w:t>
            </w:r>
          </w:p>
        </w:tc>
        <w:tc>
          <w:tcPr>
            <w:tcW w:w="7620" w:type="dxa"/>
            <w:vAlign w:val="center"/>
          </w:tcPr>
          <w:p>
            <w:pPr>
              <w:pStyle w:val="0"/>
              <w:spacing w:line="0" w:lineRule="atLeast"/>
              <w:rPr>
                <w:rFonts w:hint="default" w:ascii="Meiryo UI" w:hAnsi="Meiryo UI" w:eastAsia="Meiryo UI"/>
                <w:sz w:val="24"/>
              </w:rPr>
            </w:pPr>
          </w:p>
        </w:tc>
      </w:tr>
      <w:tr>
        <w:trPr>
          <w:trHeight w:val="663"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活動地域・場所</w:t>
            </w:r>
          </w:p>
        </w:tc>
        <w:tc>
          <w:tcPr>
            <w:tcW w:w="7620" w:type="dxa"/>
            <w:vAlign w:val="center"/>
          </w:tcPr>
          <w:p>
            <w:pPr>
              <w:pStyle w:val="0"/>
              <w:spacing w:line="0" w:lineRule="atLeast"/>
              <w:rPr>
                <w:rFonts w:hint="default" w:ascii="Meiryo UI" w:hAnsi="Meiryo UI" w:eastAsia="Meiryo UI"/>
                <w:sz w:val="24"/>
              </w:rPr>
            </w:pPr>
          </w:p>
        </w:tc>
      </w:tr>
      <w:tr>
        <w:trPr>
          <w:trHeight w:val="663"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活動日時</w:t>
            </w:r>
          </w:p>
        </w:tc>
        <w:tc>
          <w:tcPr>
            <w:tcW w:w="7620" w:type="dxa"/>
            <w:vAlign w:val="center"/>
          </w:tcPr>
          <w:p>
            <w:pPr>
              <w:pStyle w:val="0"/>
              <w:spacing w:line="0" w:lineRule="atLeast"/>
              <w:rPr>
                <w:rFonts w:hint="default" w:ascii="Meiryo UI" w:hAnsi="Meiryo UI" w:eastAsia="Meiryo UI"/>
                <w:sz w:val="24"/>
              </w:rPr>
            </w:pPr>
          </w:p>
        </w:tc>
      </w:tr>
      <w:tr>
        <w:trPr>
          <w:trHeight w:val="663"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設立年月日</w:t>
            </w:r>
          </w:p>
        </w:tc>
        <w:tc>
          <w:tcPr>
            <w:tcW w:w="7620"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　　　　　　　　　　　年　　　　　　　　月　　　　　　　日</w:t>
            </w:r>
          </w:p>
        </w:tc>
      </w:tr>
      <w:tr>
        <w:trPr>
          <w:trHeight w:val="663"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会員数</w:t>
            </w:r>
          </w:p>
        </w:tc>
        <w:tc>
          <w:tcPr>
            <w:tcW w:w="7620"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　　　　　　　　　　　　　　　　　　　　人</w:t>
            </w:r>
          </w:p>
        </w:tc>
      </w:tr>
      <w:tr>
        <w:trPr>
          <w:trHeight w:val="663"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入会金、会費等</w:t>
            </w:r>
          </w:p>
        </w:tc>
        <w:tc>
          <w:tcPr>
            <w:tcW w:w="7620" w:type="dxa"/>
            <w:vAlign w:val="center"/>
          </w:tcPr>
          <w:p>
            <w:pPr>
              <w:pStyle w:val="0"/>
              <w:spacing w:line="0" w:lineRule="atLeast"/>
              <w:rPr>
                <w:rFonts w:hint="default" w:ascii="Meiryo UI" w:hAnsi="Meiryo UI" w:eastAsia="Meiryo UI"/>
                <w:sz w:val="24"/>
              </w:rPr>
            </w:pPr>
            <w:r>
              <w:rPr>
                <w:rFonts w:hint="default" w:ascii="Meiryo UI" w:hAnsi="Meiryo UI" w:eastAsia="Meiryo UI"/>
                <w:sz w:val="24"/>
              </w:rPr>
              <mc:AlternateContent>
                <mc:Choice Requires="wps">
                  <w:drawing>
                    <wp:anchor distT="45720" distB="45720" distL="114300" distR="114300" simplePos="0" relativeHeight="6" behindDoc="0" locked="0" layoutInCell="1" hidden="0" allowOverlap="1">
                      <wp:simplePos x="0" y="0"/>
                      <wp:positionH relativeFrom="column">
                        <wp:posOffset>3505200</wp:posOffset>
                      </wp:positionH>
                      <wp:positionV relativeFrom="paragraph">
                        <wp:posOffset>57150</wp:posOffset>
                      </wp:positionV>
                      <wp:extent cx="847725" cy="1404620"/>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847725" cy="1404620"/>
                              </a:xfrm>
                              <a:prstGeom prst="rect">
                                <a:avLst/>
                              </a:prstGeom>
                              <a:solidFill>
                                <a:srgbClr val="FFFFFF"/>
                              </a:solidFill>
                              <a:ln w="9525">
                                <a:noFill/>
                                <a:miter lim="800000"/>
                                <a:headEnd/>
                                <a:tailEnd/>
                              </a:ln>
                            </wps:spPr>
                            <wps:txbx>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4.5pt;margin-left:276pt;mso-position-horizontal-relative:text;mso-position-vertical-relative:text;position:absolute;height:110.6pt;width:66.75pt;z-index:6;" o:spid="_x0000_s1030"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非公開</w:t>
                            </w:r>
                          </w:p>
                        </w:txbxContent>
                      </v:textbox>
                      <v:imagedata o:title=""/>
                      <w10:wrap type="none" anchorx="text" anchory="text"/>
                    </v:shape>
                  </w:pict>
                </mc:Fallback>
              </mc:AlternateContent>
            </w:r>
          </w:p>
        </w:tc>
      </w:tr>
      <w:tr>
        <w:trPr>
          <w:trHeight w:val="725" w:hRule="atLeast"/>
        </w:trPr>
        <w:tc>
          <w:tcPr>
            <w:tcW w:w="2122" w:type="dxa"/>
            <w:vAlign w:val="center"/>
          </w:tcPr>
          <w:p>
            <w:pPr>
              <w:pStyle w:val="0"/>
              <w:spacing w:line="0" w:lineRule="atLeast"/>
              <w:rPr>
                <w:rFonts w:hint="default" w:ascii="Meiryo UI" w:hAnsi="Meiryo UI" w:eastAsia="Meiryo UI"/>
                <w:sz w:val="24"/>
              </w:rPr>
            </w:pPr>
            <w:r>
              <w:rPr>
                <w:rFonts w:hint="eastAsia" w:ascii="Meiryo UI" w:hAnsi="Meiryo UI" w:eastAsia="Meiryo UI"/>
                <w:sz w:val="24"/>
              </w:rPr>
              <w:t>団体ホームページ</w:t>
            </w:r>
          </w:p>
          <w:p>
            <w:pPr>
              <w:pStyle w:val="0"/>
              <w:spacing w:line="0" w:lineRule="atLeast"/>
              <w:rPr>
                <w:rFonts w:hint="default" w:ascii="Meiryo UI" w:hAnsi="Meiryo UI" w:eastAsia="Meiryo UI"/>
                <w:sz w:val="24"/>
              </w:rPr>
            </w:pPr>
            <w:r>
              <w:rPr>
                <w:rFonts w:hint="eastAsia" w:ascii="Meiryo UI" w:hAnsi="Meiryo UI" w:eastAsia="Meiryo UI"/>
                <w:sz w:val="24"/>
              </w:rPr>
              <w:t>アドレス</w:t>
            </w:r>
          </w:p>
        </w:tc>
        <w:tc>
          <w:tcPr>
            <w:tcW w:w="7620" w:type="dxa"/>
            <w:vAlign w:val="center"/>
          </w:tcPr>
          <w:p>
            <w:pPr>
              <w:pStyle w:val="0"/>
              <w:spacing w:line="0" w:lineRule="atLeast"/>
              <w:rPr>
                <w:rFonts w:hint="default" w:ascii="Meiryo UI" w:hAnsi="Meiryo UI" w:eastAsia="Meiryo UI"/>
                <w:sz w:val="24"/>
              </w:rPr>
            </w:pPr>
          </w:p>
        </w:tc>
      </w:tr>
    </w:tbl>
    <w:p>
      <w:pPr>
        <w:pStyle w:val="0"/>
        <w:spacing w:line="0" w:lineRule="atLeast"/>
        <w:ind w:left="400" w:hanging="400" w:hangingChars="200"/>
        <w:jc w:val="left"/>
        <w:rPr>
          <w:rFonts w:hint="default" w:ascii="Meiryo UI" w:hAnsi="Meiryo UI" w:eastAsia="Meiryo UI"/>
          <w:sz w:val="20"/>
        </w:rPr>
      </w:pPr>
      <w:r>
        <w:rPr>
          <w:rFonts w:hint="eastAsia" w:ascii="Meiryo UI" w:hAnsi="Meiryo UI" w:eastAsia="Meiryo UI"/>
          <w:sz w:val="20"/>
        </w:rPr>
        <w:t>※　新規登録には、①定款、規約、会則など　②会員名簿もしくは役員名簿　③前年度活動報告書　を必ず添付してください。更新の場合は、③を添付してください。（①及び②は前年度から変更があるときのみ）</w:t>
      </w:r>
    </w:p>
    <w:p>
      <w:pPr>
        <w:pStyle w:val="0"/>
        <w:spacing w:line="0" w:lineRule="atLeast"/>
        <w:jc w:val="left"/>
        <w:rPr>
          <w:rFonts w:hint="default" w:ascii="Meiryo UI" w:hAnsi="Meiryo UI" w:eastAsia="Meiryo UI"/>
          <w:sz w:val="20"/>
        </w:rPr>
      </w:pPr>
      <w:r>
        <w:rPr>
          <w:rFonts w:hint="eastAsia" w:ascii="Meiryo UI" w:hAnsi="Meiryo UI" w:eastAsia="Meiryo UI"/>
          <w:sz w:val="20"/>
        </w:rPr>
        <w:t>※　この登録は、市の公証を与えるものではありません。</w:t>
      </w:r>
    </w:p>
    <w:p>
      <w:pPr>
        <w:pStyle w:val="0"/>
        <w:spacing w:line="0" w:lineRule="atLeast"/>
        <w:jc w:val="left"/>
        <w:rPr>
          <w:rFonts w:hint="default" w:ascii="Meiryo UI" w:hAnsi="Meiryo UI" w:eastAsia="Meiryo UI"/>
          <w:b w:val="1"/>
          <w:sz w:val="28"/>
        </w:rPr>
      </w:pPr>
      <w:r>
        <w:rPr>
          <w:rFonts w:hint="eastAsia" w:ascii="Meiryo UI" w:hAnsi="Meiryo UI" w:eastAsia="Meiryo UI"/>
          <w:b w:val="1"/>
          <w:sz w:val="28"/>
        </w:rPr>
        <w:t>　　　　　　　　　　　　　　　　　　　　　　　　　　　　　　　　　※</w:t>
      </w:r>
      <w:r>
        <w:rPr>
          <w:rFonts w:hint="eastAsia" w:ascii="Meiryo UI" w:hAnsi="Meiryo UI" w:eastAsia="Meiryo UI"/>
          <w:b w:val="1"/>
          <w:sz w:val="28"/>
        </w:rPr>
        <w:t xml:space="preserve"> </w:t>
      </w:r>
      <w:r>
        <w:rPr>
          <w:rFonts w:hint="eastAsia" w:ascii="Meiryo UI" w:hAnsi="Meiryo UI" w:eastAsia="Meiryo UI"/>
          <w:b w:val="1"/>
          <w:sz w:val="28"/>
        </w:rPr>
        <w:t>裏面もご記入ください</w:t>
      </w:r>
    </w:p>
    <w:tbl>
      <w:tblPr>
        <w:tblStyle w:val="17"/>
        <w:tblpPr w:leftFromText="142" w:rightFromText="142" w:topFromText="0" w:bottomFromText="0" w:vertAnchor="margin" w:horzAnchor="margin" w:tblpXSpec="left" w:tblpY="450"/>
        <w:tblW w:w="9060" w:type="dxa"/>
        <w:tblLayout w:type="fixed"/>
        <w:tblLook w:firstRow="1" w:lastRow="0" w:firstColumn="1" w:lastColumn="0" w:noHBand="0" w:noVBand="1" w:val="04A0"/>
      </w:tblPr>
      <w:tblGrid>
        <w:gridCol w:w="1980"/>
        <w:gridCol w:w="7080"/>
      </w:tblGrid>
      <w:tr>
        <w:trPr>
          <w:trHeight w:val="1551" w:hRule="atLeast"/>
        </w:trPr>
        <w:tc>
          <w:tcPr>
            <w:tcW w:w="1980" w:type="dxa"/>
            <w:vAlign w:val="top"/>
          </w:tcPr>
          <w:p>
            <w:pPr>
              <w:pStyle w:val="0"/>
              <w:spacing w:line="0" w:lineRule="atLeast"/>
              <w:jc w:val="left"/>
              <w:rPr>
                <w:rFonts w:hint="default" w:ascii="Meiryo UI" w:hAnsi="Meiryo UI" w:eastAsia="Meiryo UI"/>
                <w:sz w:val="24"/>
              </w:rPr>
            </w:pPr>
            <w:r>
              <w:rPr>
                <w:rFonts w:hint="eastAsia" w:ascii="Meiryo UI" w:hAnsi="Meiryo UI" w:eastAsia="Meiryo UI"/>
                <w:sz w:val="24"/>
              </w:rPr>
              <w:t>具体的な活動内容</w:t>
            </w:r>
            <w:r>
              <w:rPr>
                <w:rFonts w:hint="eastAsia" w:ascii="Meiryo UI" w:hAnsi="Meiryo UI" w:eastAsia="Meiryo UI"/>
                <w:sz w:val="18"/>
              </w:rPr>
              <w:t>（</w:t>
            </w:r>
            <w:r>
              <w:rPr>
                <w:rFonts w:hint="eastAsia" w:ascii="Meiryo UI" w:hAnsi="Meiryo UI" w:eastAsia="Meiryo UI"/>
                <w:sz w:val="18"/>
              </w:rPr>
              <w:t>200</w:t>
            </w:r>
            <w:r>
              <w:rPr>
                <w:rFonts w:hint="eastAsia" w:ascii="Meiryo UI" w:hAnsi="Meiryo UI" w:eastAsia="Meiryo UI"/>
                <w:sz w:val="18"/>
              </w:rPr>
              <w:t>文字程度）</w:t>
            </w:r>
          </w:p>
        </w:tc>
        <w:tc>
          <w:tcPr>
            <w:tcW w:w="7080" w:type="dxa"/>
            <w:vAlign w:val="top"/>
          </w:tcPr>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4"/>
              </w:rPr>
            </w:pPr>
          </w:p>
        </w:tc>
      </w:tr>
      <w:tr>
        <w:trPr/>
        <w:tc>
          <w:tcPr>
            <w:tcW w:w="906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2"/>
              </w:rPr>
            </w:pPr>
            <w:r>
              <w:rPr>
                <w:rFonts w:hint="eastAsia" w:ascii="Meiryo UI" w:hAnsi="Meiryo UI" w:eastAsia="Meiryo UI"/>
                <w:sz w:val="22"/>
              </w:rPr>
              <w:t>下記の項目で該当する主な活動分野や協働できる分野にしるしを付けてください。（複数回答可）</w:t>
            </w:r>
          </w:p>
        </w:tc>
      </w:tr>
      <w:tr>
        <w:trPr/>
        <w:tc>
          <w:tcPr>
            <w:tcW w:w="1980" w:type="dxa"/>
            <w:vAlign w:val="top"/>
          </w:tcPr>
          <w:p>
            <w:pPr>
              <w:pStyle w:val="0"/>
              <w:spacing w:line="0" w:lineRule="atLeast"/>
              <w:jc w:val="left"/>
              <w:rPr>
                <w:rFonts w:hint="default" w:ascii="Meiryo UI" w:hAnsi="Meiryo UI" w:eastAsia="Meiryo UI"/>
              </w:rPr>
            </w:pPr>
            <w:r>
              <w:rPr>
                <w:rFonts w:hint="eastAsia" w:ascii="Meiryo UI" w:hAnsi="Meiryo UI" w:eastAsia="Meiryo UI"/>
              </w:rPr>
              <w:t>□保健・医療・福祉</w:t>
            </w:r>
          </w:p>
          <w:p>
            <w:pPr>
              <w:pStyle w:val="0"/>
              <w:spacing w:line="0" w:lineRule="atLeast"/>
              <w:ind w:firstLine="210" w:firstLineChars="100"/>
              <w:jc w:val="left"/>
              <w:rPr>
                <w:rFonts w:hint="default" w:ascii="Meiryo UI" w:hAnsi="Meiryo UI" w:eastAsia="Meiryo UI"/>
              </w:rPr>
            </w:pPr>
          </w:p>
        </w:tc>
        <w:tc>
          <w:tcPr>
            <w:tcW w:w="7080" w:type="dxa"/>
            <w:vAlign w:val="top"/>
          </w:tcPr>
          <w:p>
            <w:pPr>
              <w:pStyle w:val="0"/>
              <w:spacing w:line="0" w:lineRule="atLeast"/>
              <w:jc w:val="left"/>
              <w:rPr>
                <w:rFonts w:hint="default" w:ascii="Meiryo UI" w:hAnsi="Meiryo UI" w:eastAsia="Meiryo UI"/>
              </w:rPr>
            </w:pPr>
            <w:r>
              <w:rPr>
                <w:rFonts w:hint="eastAsia" w:ascii="Meiryo UI" w:hAnsi="Meiryo UI" w:eastAsia="Meiryo UI"/>
              </w:rPr>
              <w:t>○介護予防　　　○生活習慣病予防　　　○高齢者施設訪問</w:t>
            </w:r>
          </w:p>
          <w:p>
            <w:pPr>
              <w:pStyle w:val="0"/>
              <w:spacing w:line="0" w:lineRule="atLeast"/>
              <w:jc w:val="left"/>
              <w:rPr>
                <w:rFonts w:hint="default" w:ascii="Meiryo UI" w:hAnsi="Meiryo UI" w:eastAsia="Meiryo UI"/>
              </w:rPr>
            </w:pPr>
            <w:r>
              <w:rPr>
                <w:rFonts w:hint="eastAsia" w:ascii="Meiryo UI" w:hAnsi="Meiryo UI" w:eastAsia="Meiryo UI"/>
              </w:rPr>
              <w:t>○独居老人訪問　　　○給食サービス　　　○地域の子育て支援</w:t>
            </w:r>
          </w:p>
          <w:p>
            <w:pPr>
              <w:pStyle w:val="0"/>
              <w:spacing w:line="0" w:lineRule="atLeast"/>
              <w:jc w:val="left"/>
              <w:rPr>
                <w:rFonts w:hint="default" w:ascii="Meiryo UI" w:hAnsi="Meiryo UI" w:eastAsia="Meiryo UI"/>
              </w:rPr>
            </w:pPr>
            <w:r>
              <w:rPr>
                <w:rFonts w:hint="eastAsia" w:ascii="Meiryo UI" w:hAnsi="Meiryo UI" w:eastAsia="Meiryo UI"/>
              </w:rPr>
              <w:t>○手話通訳　　　○点訳　　　○高齢者の買い物、移動支援　　</w:t>
            </w:r>
          </w:p>
          <w:p>
            <w:pPr>
              <w:pStyle w:val="0"/>
              <w:spacing w:line="0" w:lineRule="atLeast"/>
              <w:jc w:val="left"/>
              <w:rPr>
                <w:rFonts w:hint="default" w:ascii="Meiryo UI" w:hAnsi="Meiryo UI" w:eastAsia="Meiryo UI"/>
              </w:rPr>
            </w:pPr>
            <w:r>
              <w:rPr>
                <w:rFonts w:hint="eastAsia" w:ascii="Meiryo UI" w:hAnsi="Meiryo UI" w:eastAsia="Meiryo UI"/>
              </w:rPr>
              <w:t>○認知症予防　　　○地域の見守り　　　　○地域サロン支援</w:t>
            </w:r>
          </w:p>
          <w:p>
            <w:pPr>
              <w:pStyle w:val="0"/>
              <w:spacing w:line="0" w:lineRule="atLeast"/>
              <w:jc w:val="left"/>
              <w:rPr>
                <w:rFonts w:hint="default" w:ascii="Meiryo UI" w:hAnsi="Meiryo UI" w:eastAsia="Meiryo UI"/>
              </w:rPr>
            </w:pPr>
            <w:r>
              <w:rPr>
                <w:rFonts w:hint="eastAsia" w:ascii="Meiryo UI" w:hAnsi="Meiryo UI" w:eastAsia="Meiryo UI"/>
              </w:rPr>
              <w:t>○その他（　　　　　　　　　　　　　　　　　　　　　　　　　）</w:t>
            </w:r>
          </w:p>
        </w:tc>
      </w:tr>
      <w:tr>
        <w:trPr/>
        <w:tc>
          <w:tcPr>
            <w:tcW w:w="1980" w:type="dxa"/>
            <w:vAlign w:val="top"/>
          </w:tcPr>
          <w:p>
            <w:pPr>
              <w:pStyle w:val="0"/>
              <w:spacing w:line="0" w:lineRule="atLeast"/>
              <w:ind w:left="210" w:hanging="210" w:hangingChars="100"/>
              <w:jc w:val="left"/>
              <w:rPr>
                <w:rFonts w:hint="default" w:ascii="Meiryo UI" w:hAnsi="Meiryo UI" w:eastAsia="Meiryo UI"/>
              </w:rPr>
            </w:pPr>
            <w:r>
              <w:rPr>
                <w:rFonts w:hint="eastAsia" w:ascii="Meiryo UI" w:hAnsi="Meiryo UI" w:eastAsia="Meiryo UI"/>
              </w:rPr>
              <w:t>□社会教育、文化・スポーツ</w:t>
            </w:r>
          </w:p>
        </w:tc>
        <w:tc>
          <w:tcPr>
            <w:tcW w:w="7080" w:type="dxa"/>
            <w:vAlign w:val="top"/>
          </w:tcPr>
          <w:p>
            <w:pPr>
              <w:pStyle w:val="0"/>
              <w:spacing w:line="0" w:lineRule="atLeast"/>
              <w:jc w:val="left"/>
              <w:rPr>
                <w:rFonts w:hint="default" w:ascii="Meiryo UI" w:hAnsi="Meiryo UI" w:eastAsia="Meiryo UI"/>
              </w:rPr>
            </w:pPr>
            <w:r>
              <w:rPr>
                <w:rFonts w:hint="eastAsia" w:ascii="Meiryo UI" w:hAnsi="Meiryo UI" w:eastAsia="Meiryo UI"/>
              </w:rPr>
              <w:t>○教育問題　　　○学童保育　　　○不登校児教育　　　○青少年健全育成</w:t>
            </w:r>
          </w:p>
          <w:p>
            <w:pPr>
              <w:pStyle w:val="0"/>
              <w:spacing w:line="0" w:lineRule="atLeast"/>
              <w:ind w:left="27" w:hanging="27" w:hangingChars="13"/>
              <w:jc w:val="left"/>
              <w:rPr>
                <w:rFonts w:hint="default" w:ascii="Meiryo UI" w:hAnsi="Meiryo UI" w:eastAsia="Meiryo UI"/>
              </w:rPr>
            </w:pPr>
            <w:r>
              <w:rPr>
                <w:rFonts w:hint="eastAsia" w:ascii="Meiryo UI" w:hAnsi="Meiryo UI" w:eastAsia="Meiryo UI"/>
              </w:rPr>
              <w:t>○伝統文化の継承、振興　　　○芸術文化の振興　　　○地域への出前講座</w:t>
            </w:r>
          </w:p>
          <w:p>
            <w:pPr>
              <w:pStyle w:val="0"/>
              <w:spacing w:line="0" w:lineRule="atLeast"/>
              <w:ind w:left="27" w:hanging="27" w:hangingChars="13"/>
              <w:jc w:val="left"/>
              <w:rPr>
                <w:rFonts w:hint="default" w:ascii="Meiryo UI" w:hAnsi="Meiryo UI" w:eastAsia="Meiryo UI"/>
              </w:rPr>
            </w:pPr>
            <w:r>
              <w:rPr>
                <w:rFonts w:hint="eastAsia" w:ascii="Meiryo UI" w:hAnsi="Meiryo UI" w:eastAsia="Meiryo UI"/>
              </w:rPr>
              <w:t>○公民館、文化施設の管理協力　　　○読書普及　　　○スポーツ指導　　</w:t>
            </w:r>
          </w:p>
          <w:p>
            <w:pPr>
              <w:pStyle w:val="0"/>
              <w:spacing w:line="0" w:lineRule="atLeast"/>
              <w:ind w:left="27" w:hanging="27" w:hangingChars="13"/>
              <w:jc w:val="left"/>
              <w:rPr>
                <w:rFonts w:hint="default" w:ascii="Meiryo UI" w:hAnsi="Meiryo UI" w:eastAsia="Meiryo UI"/>
              </w:rPr>
            </w:pPr>
            <w:r>
              <w:rPr>
                <w:rFonts w:hint="eastAsia" w:ascii="Meiryo UI" w:hAnsi="Meiryo UI" w:eastAsia="Meiryo UI"/>
              </w:rPr>
              <w:t>○その他（　　　　　　　　　　　　　　　　　　　　　　　　）</w:t>
            </w:r>
          </w:p>
        </w:tc>
      </w:tr>
      <w:tr>
        <w:trPr/>
        <w:tc>
          <w:tcPr>
            <w:tcW w:w="1980" w:type="dxa"/>
            <w:vAlign w:val="top"/>
          </w:tcPr>
          <w:p>
            <w:pPr>
              <w:pStyle w:val="0"/>
              <w:spacing w:line="0" w:lineRule="atLeast"/>
              <w:ind w:left="210" w:hanging="210" w:hangingChars="100"/>
              <w:jc w:val="left"/>
              <w:rPr>
                <w:rFonts w:hint="default" w:ascii="Meiryo UI" w:hAnsi="Meiryo UI" w:eastAsia="Meiryo UI"/>
              </w:rPr>
            </w:pPr>
            <w:r>
              <w:rPr>
                <w:rFonts w:hint="eastAsia" w:ascii="Meiryo UI" w:hAnsi="Meiryo UI" w:eastAsia="Meiryo UI"/>
              </w:rPr>
              <w:t>□環境保全</w:t>
            </w:r>
          </w:p>
        </w:tc>
        <w:tc>
          <w:tcPr>
            <w:tcW w:w="7080" w:type="dxa"/>
            <w:vAlign w:val="top"/>
          </w:tcPr>
          <w:p>
            <w:pPr>
              <w:pStyle w:val="0"/>
              <w:spacing w:line="0" w:lineRule="atLeast"/>
              <w:jc w:val="left"/>
              <w:rPr>
                <w:rFonts w:hint="default" w:ascii="Meiryo UI" w:hAnsi="Meiryo UI" w:eastAsia="Meiryo UI"/>
              </w:rPr>
            </w:pPr>
            <w:r>
              <w:rPr>
                <w:rFonts w:hint="eastAsia" w:ascii="Meiryo UI" w:hAnsi="Meiryo UI" w:eastAsia="Meiryo UI"/>
              </w:rPr>
              <w:t>○森林保全　　　○野生生物保護　　　○海・河川のクリーン運動　　</w:t>
            </w:r>
          </w:p>
          <w:p>
            <w:pPr>
              <w:pStyle w:val="0"/>
              <w:spacing w:line="0" w:lineRule="atLeast"/>
              <w:jc w:val="left"/>
              <w:rPr>
                <w:rFonts w:hint="default" w:ascii="Meiryo UI" w:hAnsi="Meiryo UI" w:eastAsia="Meiryo UI"/>
              </w:rPr>
            </w:pPr>
            <w:r>
              <w:rPr>
                <w:rFonts w:hint="eastAsia" w:ascii="Meiryo UI" w:hAnsi="Meiryo UI" w:eastAsia="Meiryo UI"/>
              </w:rPr>
              <w:t>○公園・道路などの管理協力　　　○清掃活動　　○環境教育　　　</w:t>
            </w:r>
          </w:p>
          <w:p>
            <w:pPr>
              <w:pStyle w:val="0"/>
              <w:spacing w:line="0" w:lineRule="atLeast"/>
              <w:jc w:val="left"/>
              <w:rPr>
                <w:rFonts w:hint="default" w:ascii="Meiryo UI" w:hAnsi="Meiryo UI" w:eastAsia="Meiryo UI"/>
              </w:rPr>
            </w:pPr>
            <w:r>
              <w:rPr>
                <w:rFonts w:hint="eastAsia" w:ascii="Meiryo UI" w:hAnsi="Meiryo UI" w:eastAsia="Meiryo UI"/>
              </w:rPr>
              <w:t>○生態系調査　　　○ごみの減量化　　　○リサイクル活動　　</w:t>
            </w:r>
          </w:p>
          <w:p>
            <w:pPr>
              <w:pStyle w:val="0"/>
              <w:spacing w:line="0" w:lineRule="atLeast"/>
              <w:jc w:val="left"/>
              <w:rPr>
                <w:rFonts w:hint="default" w:ascii="Meiryo UI" w:hAnsi="Meiryo UI" w:eastAsia="Meiryo UI"/>
              </w:rPr>
            </w:pPr>
            <w:r>
              <w:rPr>
                <w:rFonts w:hint="eastAsia" w:ascii="Meiryo UI" w:hAnsi="Meiryo UI" w:eastAsia="Meiryo UI"/>
              </w:rPr>
              <w:t>○その他（　　　　　　　　　　　　　　　　　　　　　　　）</w:t>
            </w:r>
          </w:p>
        </w:tc>
      </w:tr>
      <w:tr>
        <w:trPr/>
        <w:tc>
          <w:tcPr>
            <w:tcW w:w="1980" w:type="dxa"/>
            <w:vAlign w:val="top"/>
          </w:tcPr>
          <w:p>
            <w:pPr>
              <w:pStyle w:val="0"/>
              <w:spacing w:line="0" w:lineRule="atLeast"/>
              <w:ind w:left="210" w:hanging="210" w:hangingChars="100"/>
              <w:jc w:val="left"/>
              <w:rPr>
                <w:rFonts w:hint="default" w:ascii="Meiryo UI" w:hAnsi="Meiryo UI" w:eastAsia="Meiryo UI"/>
              </w:rPr>
            </w:pPr>
            <w:r>
              <w:rPr>
                <w:rFonts w:hint="eastAsia" w:ascii="Meiryo UI" w:hAnsi="Meiryo UI" w:eastAsia="Meiryo UI"/>
              </w:rPr>
              <w:t>□国際協力</w:t>
            </w:r>
          </w:p>
          <w:p>
            <w:pPr>
              <w:pStyle w:val="0"/>
              <w:spacing w:line="0" w:lineRule="atLeast"/>
              <w:ind w:left="210" w:hanging="210" w:hangingChars="100"/>
              <w:jc w:val="left"/>
              <w:rPr>
                <w:rFonts w:hint="default" w:ascii="Meiryo UI" w:hAnsi="Meiryo UI" w:eastAsia="Meiryo UI"/>
              </w:rPr>
            </w:pPr>
          </w:p>
        </w:tc>
        <w:tc>
          <w:tcPr>
            <w:tcW w:w="7080" w:type="dxa"/>
            <w:vAlign w:val="top"/>
          </w:tcPr>
          <w:p>
            <w:pPr>
              <w:pStyle w:val="0"/>
              <w:spacing w:line="0" w:lineRule="atLeast"/>
              <w:jc w:val="left"/>
              <w:rPr>
                <w:rFonts w:hint="default" w:ascii="Meiryo UI" w:hAnsi="Meiryo UI" w:eastAsia="Meiryo UI"/>
              </w:rPr>
            </w:pPr>
            <w:r>
              <w:rPr>
                <w:rFonts w:hint="eastAsia" w:ascii="Meiryo UI" w:hAnsi="Meiryo UI" w:eastAsia="Meiryo UI"/>
              </w:rPr>
              <w:t>○国際文化交流　　　○留学生との交流、支援　　　○通訳ボランティア</w:t>
            </w:r>
          </w:p>
          <w:p>
            <w:pPr>
              <w:pStyle w:val="0"/>
              <w:spacing w:line="0" w:lineRule="atLeast"/>
              <w:jc w:val="left"/>
              <w:rPr>
                <w:rFonts w:hint="default" w:ascii="Meiryo UI" w:hAnsi="Meiryo UI" w:eastAsia="Meiryo UI"/>
              </w:rPr>
            </w:pPr>
            <w:r>
              <w:rPr>
                <w:rFonts w:hint="eastAsia" w:ascii="Meiryo UI" w:hAnsi="Meiryo UI" w:eastAsia="Meiryo UI"/>
              </w:rPr>
              <w:t>○外国語講座　　　○日本語講座　　</w:t>
            </w:r>
          </w:p>
          <w:p>
            <w:pPr>
              <w:pStyle w:val="0"/>
              <w:spacing w:line="0" w:lineRule="atLeast"/>
              <w:jc w:val="left"/>
              <w:rPr>
                <w:rFonts w:hint="default" w:ascii="Meiryo UI" w:hAnsi="Meiryo UI" w:eastAsia="Meiryo UI"/>
              </w:rPr>
            </w:pPr>
            <w:r>
              <w:rPr>
                <w:rFonts w:hint="eastAsia" w:ascii="Meiryo UI" w:hAnsi="Meiryo UI" w:eastAsia="Meiryo UI"/>
              </w:rPr>
              <w:t>○その他（　　　　　　　　　　　　　　　　　　　　　　　）</w:t>
            </w:r>
          </w:p>
        </w:tc>
      </w:tr>
      <w:tr>
        <w:trPr/>
        <w:tc>
          <w:tcPr>
            <w:tcW w:w="1980" w:type="dxa"/>
            <w:vAlign w:val="top"/>
          </w:tcPr>
          <w:p>
            <w:pPr>
              <w:pStyle w:val="0"/>
              <w:spacing w:line="0" w:lineRule="atLeast"/>
              <w:ind w:left="210" w:hanging="210" w:hangingChars="100"/>
              <w:jc w:val="left"/>
              <w:rPr>
                <w:rFonts w:hint="default" w:ascii="Meiryo UI" w:hAnsi="Meiryo UI" w:eastAsia="Meiryo UI"/>
              </w:rPr>
            </w:pPr>
            <w:r>
              <w:rPr>
                <w:rFonts w:hint="eastAsia" w:ascii="Meiryo UI" w:hAnsi="Meiryo UI" w:eastAsia="Meiryo UI"/>
              </w:rPr>
              <w:t>□地域社会</w:t>
            </w:r>
          </w:p>
        </w:tc>
        <w:tc>
          <w:tcPr>
            <w:tcW w:w="7080" w:type="dxa"/>
            <w:vAlign w:val="top"/>
          </w:tcPr>
          <w:p>
            <w:pPr>
              <w:pStyle w:val="0"/>
              <w:spacing w:line="0" w:lineRule="atLeast"/>
              <w:jc w:val="left"/>
              <w:rPr>
                <w:rFonts w:hint="default" w:ascii="Meiryo UI" w:hAnsi="Meiryo UI" w:eastAsia="Meiryo UI"/>
              </w:rPr>
            </w:pPr>
            <w:r>
              <w:rPr>
                <w:rFonts w:hint="eastAsia" w:ascii="Meiryo UI" w:hAnsi="Meiryo UI" w:eastAsia="Meiryo UI"/>
              </w:rPr>
              <w:t>○花いっぱい運動　　　　○街並み、建物の保全　　　○地域おこし</w:t>
            </w:r>
          </w:p>
          <w:p>
            <w:pPr>
              <w:pStyle w:val="0"/>
              <w:spacing w:line="0" w:lineRule="atLeast"/>
              <w:jc w:val="left"/>
              <w:rPr>
                <w:rFonts w:hint="default" w:ascii="Meiryo UI" w:hAnsi="Meiryo UI" w:eastAsia="Meiryo UI"/>
              </w:rPr>
            </w:pPr>
            <w:r>
              <w:rPr>
                <w:rFonts w:hint="eastAsia" w:ascii="Meiryo UI" w:hAnsi="Meiryo UI" w:eastAsia="Meiryo UI"/>
              </w:rPr>
              <w:t>○観光ボランティア　　　○防犯パトロール　　　○交通安全活動</w:t>
            </w:r>
          </w:p>
          <w:p>
            <w:pPr>
              <w:pStyle w:val="0"/>
              <w:spacing w:line="0" w:lineRule="atLeast"/>
              <w:jc w:val="left"/>
              <w:rPr>
                <w:rFonts w:hint="default" w:ascii="Meiryo UI" w:hAnsi="Meiryo UI" w:eastAsia="Meiryo UI"/>
              </w:rPr>
            </w:pPr>
            <w:r>
              <w:rPr>
                <w:rFonts w:hint="eastAsia" w:ascii="Meiryo UI" w:hAnsi="Meiryo UI" w:eastAsia="Meiryo UI"/>
              </w:rPr>
              <w:t>○地域まちづくり　　　○市民活動の連携支援　　　○住民自治組織形成</w:t>
            </w:r>
          </w:p>
          <w:p>
            <w:pPr>
              <w:pStyle w:val="0"/>
              <w:spacing w:line="0" w:lineRule="atLeast"/>
              <w:jc w:val="left"/>
              <w:rPr>
                <w:rFonts w:hint="default" w:ascii="Meiryo UI" w:hAnsi="Meiryo UI" w:eastAsia="Meiryo UI"/>
              </w:rPr>
            </w:pPr>
            <w:r>
              <w:rPr>
                <w:rFonts w:hint="eastAsia" w:ascii="Meiryo UI" w:hAnsi="Meiryo UI" w:eastAsia="Meiryo UI"/>
              </w:rPr>
              <w:t>○その他（　　　　　　　　　　　　　　　　　　　　　　　）</w:t>
            </w:r>
          </w:p>
        </w:tc>
      </w:tr>
      <w:tr>
        <w:trPr/>
        <w:tc>
          <w:tcPr>
            <w:tcW w:w="1980" w:type="dxa"/>
            <w:vAlign w:val="top"/>
          </w:tcPr>
          <w:p>
            <w:pPr>
              <w:pStyle w:val="0"/>
              <w:spacing w:line="0" w:lineRule="atLeast"/>
              <w:ind w:left="210" w:hanging="210" w:hangingChars="100"/>
              <w:jc w:val="left"/>
              <w:rPr>
                <w:rFonts w:hint="default" w:ascii="Meiryo UI" w:hAnsi="Meiryo UI" w:eastAsia="Meiryo UI"/>
              </w:rPr>
            </w:pPr>
            <w:r>
              <w:rPr>
                <w:rFonts w:hint="eastAsia" w:ascii="Meiryo UI" w:hAnsi="Meiryo UI" w:eastAsia="Meiryo UI"/>
              </w:rPr>
              <w:t>□その他</w:t>
            </w:r>
          </w:p>
        </w:tc>
        <w:tc>
          <w:tcPr>
            <w:tcW w:w="7080" w:type="dxa"/>
            <w:vAlign w:val="top"/>
          </w:tcPr>
          <w:p>
            <w:pPr>
              <w:pStyle w:val="0"/>
              <w:spacing w:line="0" w:lineRule="atLeast"/>
              <w:jc w:val="left"/>
              <w:rPr>
                <w:rFonts w:hint="default" w:ascii="Meiryo UI" w:hAnsi="Meiryo UI" w:eastAsia="Meiryo UI"/>
              </w:rPr>
            </w:pPr>
            <w:r>
              <w:rPr>
                <w:rFonts w:hint="eastAsia" w:ascii="Meiryo UI" w:hAnsi="Meiryo UI" w:eastAsia="Meiryo UI"/>
              </w:rPr>
              <w:t>○被災者援助　　　○援助物資の供給　　　○防災活動</w:t>
            </w:r>
          </w:p>
          <w:p>
            <w:pPr>
              <w:pStyle w:val="0"/>
              <w:spacing w:line="0" w:lineRule="atLeast"/>
              <w:jc w:val="left"/>
              <w:rPr>
                <w:rFonts w:hint="default" w:ascii="Meiryo UI" w:hAnsi="Meiryo UI" w:eastAsia="Meiryo UI"/>
              </w:rPr>
            </w:pPr>
            <w:r>
              <w:rPr>
                <w:rFonts w:hint="eastAsia" w:ascii="Meiryo UI" w:hAnsi="Meiryo UI" w:eastAsia="Meiryo UI"/>
              </w:rPr>
              <w:t>○消費者保護　　　○人権啓発、擁護活動　　　○女性の地位向上</w:t>
            </w:r>
          </w:p>
          <w:p>
            <w:pPr>
              <w:pStyle w:val="0"/>
              <w:spacing w:line="0" w:lineRule="atLeast"/>
              <w:jc w:val="left"/>
              <w:rPr>
                <w:rFonts w:hint="default" w:ascii="Meiryo UI" w:hAnsi="Meiryo UI" w:eastAsia="Meiryo UI"/>
              </w:rPr>
            </w:pPr>
            <w:r>
              <w:rPr>
                <w:rFonts w:hint="eastAsia" w:ascii="Meiryo UI" w:hAnsi="Meiryo UI" w:eastAsia="Meiryo UI"/>
              </w:rPr>
              <w:t>○女性が働く環境づくり　　　○市民活動に関する情報収集、提供</w:t>
            </w:r>
          </w:p>
          <w:p>
            <w:pPr>
              <w:pStyle w:val="0"/>
              <w:spacing w:line="0" w:lineRule="atLeast"/>
              <w:jc w:val="left"/>
              <w:rPr>
                <w:rFonts w:hint="default" w:ascii="Meiryo UI" w:hAnsi="Meiryo UI" w:eastAsia="Meiryo UI"/>
              </w:rPr>
            </w:pPr>
            <w:r>
              <w:rPr>
                <w:rFonts w:hint="eastAsia" w:ascii="Meiryo UI" w:hAnsi="Meiryo UI" w:eastAsia="Meiryo UI"/>
              </w:rPr>
              <w:t>○行政の委員会、審議会等への参画　　</w:t>
            </w:r>
          </w:p>
          <w:p>
            <w:pPr>
              <w:pStyle w:val="0"/>
              <w:spacing w:line="0" w:lineRule="atLeast"/>
              <w:jc w:val="left"/>
              <w:rPr>
                <w:rFonts w:hint="default" w:ascii="Meiryo UI" w:hAnsi="Meiryo UI" w:eastAsia="Meiryo UI"/>
              </w:rPr>
            </w:pPr>
            <w:r>
              <w:rPr>
                <w:rFonts w:hint="eastAsia" w:ascii="Meiryo UI" w:hAnsi="Meiryo UI" w:eastAsia="Meiryo UI"/>
              </w:rPr>
              <w:t>○その他（　　　　　　　　　　　　　　　　　　　　　　　）</w:t>
            </w:r>
          </w:p>
        </w:tc>
      </w:tr>
    </w:tbl>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4"/>
        </w:rPr>
      </w:pPr>
    </w:p>
    <w:p>
      <w:pPr>
        <w:pStyle w:val="0"/>
        <w:spacing w:line="0" w:lineRule="atLeast"/>
        <w:jc w:val="left"/>
        <w:rPr>
          <w:rFonts w:hint="default" w:ascii="Meiryo UI" w:hAnsi="Meiryo UI" w:eastAsia="Meiryo UI"/>
          <w:sz w:val="24"/>
        </w:rPr>
      </w:pPr>
      <w:r>
        <w:rPr>
          <w:rFonts w:hint="eastAsia" w:ascii="Meiryo UI" w:hAnsi="Meiryo UI" w:eastAsia="Meiryo UI"/>
          <w:sz w:val="24"/>
        </w:rPr>
        <w:t>【熱海市ホームページ等への情報掲載について】</w:t>
      </w:r>
    </w:p>
    <w:p>
      <w:pPr>
        <w:pStyle w:val="0"/>
        <w:spacing w:line="0" w:lineRule="atLeast"/>
        <w:jc w:val="left"/>
        <w:rPr>
          <w:rFonts w:hint="default" w:ascii="Meiryo UI" w:hAnsi="Meiryo UI" w:eastAsia="Meiryo UI"/>
        </w:rPr>
      </w:pPr>
      <w:r>
        <w:rPr>
          <w:rFonts w:hint="eastAsia" w:ascii="Meiryo UI" w:hAnsi="Meiryo UI" w:eastAsia="Meiryo UI"/>
        </w:rPr>
        <w:t>市民活動団体の活性化と市民皆さまへの参加機会を広げることを目的に団体の情報をホームページなどにご紹介させていただくことにご承諾ください。原則として団体名・活動内容は公開とさせていただきます。また、ご提供いただく個人情報は、非公開の場合でも協働環境課からの連絡、郵送またはＥメールによる情報提供、市民活動に関する協力依頼など取扱いを明確にした範囲内で利用させていただきます。</w:t>
      </w:r>
    </w:p>
    <w:p>
      <w:pPr>
        <w:pStyle w:val="0"/>
        <w:spacing w:line="0" w:lineRule="atLeast"/>
        <w:jc w:val="left"/>
        <w:rPr>
          <w:rFonts w:hint="default" w:ascii="Meiryo UI" w:hAnsi="Meiryo UI" w:eastAsia="Meiryo UI"/>
        </w:rPr>
      </w:pPr>
    </w:p>
    <w:p>
      <w:pPr>
        <w:pStyle w:val="0"/>
        <w:spacing w:line="0" w:lineRule="atLeast"/>
        <w:jc w:val="left"/>
        <w:rPr>
          <w:rFonts w:hint="default" w:ascii="Meiryo UI" w:hAnsi="Meiryo UI" w:eastAsia="Meiryo UI"/>
        </w:rPr>
      </w:pPr>
      <w:r>
        <w:rPr>
          <w:rFonts w:hint="eastAsia" w:ascii="Meiryo UI" w:hAnsi="Meiryo UI" w:eastAsia="Meiryo UI"/>
        </w:rPr>
        <w:t>　□掲載を承諾します　（一部非公開としたい場合はそれぞれの項目にチェックしてください）</w:t>
      </w:r>
    </w:p>
    <w:sectPr>
      <w:pgSz w:w="11906" w:h="16838"/>
      <w:pgMar w:top="567" w:right="1418" w:bottom="39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TotalTime>
  <Pages>2</Pages>
  <Words>2</Words>
  <Characters>1130</Characters>
  <Application>JUST Note</Application>
  <Lines>100</Lines>
  <Paragraphs>69</Paragraphs>
  <CharactersWithSpaces>1499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at1906</dc:creator>
  <cp:lastModifiedBy>220kyodokankyo</cp:lastModifiedBy>
  <cp:lastPrinted>2020-02-28T04:14:44Z</cp:lastPrinted>
  <dcterms:created xsi:type="dcterms:W3CDTF">2020-02-21T01:38:00Z</dcterms:created>
  <dcterms:modified xsi:type="dcterms:W3CDTF">2020-02-28T04:12:03Z</dcterms:modified>
  <cp:revision>11</cp:revision>
</cp:coreProperties>
</file>